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0553358" w:rsidR="00E108A1" w:rsidRDefault="00E108A1" w:rsidP="00941248">
      <w:pPr>
        <w:pStyle w:val="Heading1"/>
        <w:jc w:val="left"/>
        <w:rPr>
          <w:sz w:val="24"/>
          <w:szCs w:val="24"/>
          <w:rtl/>
        </w:rPr>
      </w:pPr>
      <w:r>
        <w:rPr>
          <w:rFonts w:hint="cs"/>
          <w:sz w:val="24"/>
          <w:szCs w:val="24"/>
          <w:rtl/>
        </w:rPr>
        <w:t xml:space="preserve">בס"ד, </w:t>
      </w:r>
      <w:r w:rsidR="004D1B38">
        <w:rPr>
          <w:rFonts w:hint="cs"/>
          <w:sz w:val="24"/>
          <w:szCs w:val="24"/>
          <w:rtl/>
        </w:rPr>
        <w:t>חשון תשפ"ג</w:t>
      </w:r>
    </w:p>
    <w:p w14:paraId="5DC294C5" w14:textId="77777777" w:rsidR="00727F8E" w:rsidRPr="00727F8E" w:rsidRDefault="00727F8E" w:rsidP="00727F8E">
      <w:pPr>
        <w:pStyle w:val="Heading2"/>
        <w:rPr>
          <w:sz w:val="8"/>
          <w:szCs w:val="8"/>
          <w:rtl/>
        </w:rPr>
      </w:pPr>
    </w:p>
    <w:p w14:paraId="7CF78D39" w14:textId="04DF54B5" w:rsidR="00E108A1" w:rsidRPr="004D1B38" w:rsidRDefault="00E108A1" w:rsidP="004D1B38">
      <w:pPr>
        <w:pStyle w:val="Heading1"/>
        <w:jc w:val="left"/>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4C514C">
        <w:rPr>
          <w:rFonts w:hint="cs"/>
          <w:sz w:val="46"/>
          <w:szCs w:val="46"/>
          <w:rtl/>
        </w:rPr>
        <w:t xml:space="preserve">וירא </w:t>
      </w:r>
      <w:r w:rsidR="004C514C">
        <w:rPr>
          <w:sz w:val="46"/>
          <w:szCs w:val="46"/>
          <w:rtl/>
        </w:rPr>
        <w:t>–</w:t>
      </w:r>
      <w:r w:rsidR="004C514C">
        <w:rPr>
          <w:rFonts w:hint="cs"/>
          <w:sz w:val="46"/>
          <w:szCs w:val="46"/>
          <w:rtl/>
        </w:rPr>
        <w:t xml:space="preserve"> הרב ד"ר יהודה </w:t>
      </w:r>
      <w:proofErr w:type="spellStart"/>
      <w:r w:rsidR="004C514C">
        <w:rPr>
          <w:rFonts w:hint="cs"/>
          <w:sz w:val="46"/>
          <w:szCs w:val="46"/>
          <w:rtl/>
        </w:rPr>
        <w:t>זולדן</w:t>
      </w:r>
      <w:proofErr w:type="spellEnd"/>
    </w:p>
    <w:p w14:paraId="162FD717" w14:textId="59746204" w:rsidR="004C514C" w:rsidRPr="004C514C" w:rsidRDefault="004C514C" w:rsidP="004C514C">
      <w:pPr>
        <w:spacing w:after="0"/>
        <w:jc w:val="center"/>
        <w:rPr>
          <w:rFonts w:ascii="Narkisim" w:hAnsi="Narkisim" w:cs="Narkisim"/>
          <w:b/>
          <w:bCs/>
          <w:sz w:val="36"/>
          <w:szCs w:val="36"/>
          <w:rtl/>
        </w:rPr>
      </w:pPr>
      <w:r w:rsidRPr="004C514C">
        <w:rPr>
          <w:rFonts w:ascii="Narkisim" w:hAnsi="Narkisim" w:cs="Narkisim" w:hint="cs"/>
          <w:b/>
          <w:bCs/>
          <w:sz w:val="36"/>
          <w:szCs w:val="36"/>
          <w:rtl/>
        </w:rPr>
        <w:t xml:space="preserve">הנני, </w:t>
      </w:r>
      <w:proofErr w:type="spellStart"/>
      <w:r w:rsidRPr="004C514C">
        <w:rPr>
          <w:rFonts w:ascii="Narkisim" w:hAnsi="Narkisim" w:cs="Narkisim" w:hint="cs"/>
          <w:b/>
          <w:bCs/>
          <w:sz w:val="36"/>
          <w:szCs w:val="36"/>
          <w:rtl/>
        </w:rPr>
        <w:t>וזריזין</w:t>
      </w:r>
      <w:proofErr w:type="spellEnd"/>
      <w:r w:rsidRPr="004C514C">
        <w:rPr>
          <w:rFonts w:ascii="Narkisim" w:hAnsi="Narkisim" w:cs="Narkisim" w:hint="cs"/>
          <w:b/>
          <w:bCs/>
          <w:sz w:val="36"/>
          <w:szCs w:val="36"/>
          <w:rtl/>
        </w:rPr>
        <w:t xml:space="preserve"> </w:t>
      </w:r>
      <w:proofErr w:type="spellStart"/>
      <w:r w:rsidRPr="004C514C">
        <w:rPr>
          <w:rFonts w:ascii="Narkisim" w:hAnsi="Narkisim" w:cs="Narkisim" w:hint="cs"/>
          <w:b/>
          <w:bCs/>
          <w:sz w:val="36"/>
          <w:szCs w:val="36"/>
          <w:rtl/>
        </w:rPr>
        <w:t>מקדימין</w:t>
      </w:r>
      <w:proofErr w:type="spellEnd"/>
      <w:r w:rsidRPr="004C514C">
        <w:rPr>
          <w:rFonts w:ascii="Narkisim" w:hAnsi="Narkisim" w:cs="Narkisim" w:hint="cs"/>
          <w:b/>
          <w:bCs/>
          <w:sz w:val="36"/>
          <w:szCs w:val="36"/>
          <w:rtl/>
        </w:rPr>
        <w:t xml:space="preserve"> למצוות </w:t>
      </w:r>
    </w:p>
    <w:p w14:paraId="445B5A4F" w14:textId="77777777" w:rsidR="004C514C" w:rsidRDefault="004C514C" w:rsidP="004C514C">
      <w:pPr>
        <w:pStyle w:val="ListParagraph"/>
        <w:numPr>
          <w:ilvl w:val="0"/>
          <w:numId w:val="1"/>
        </w:numPr>
        <w:spacing w:after="0"/>
        <w:rPr>
          <w:rFonts w:ascii="Narkisim" w:hAnsi="Narkisim" w:cs="Narkisim"/>
          <w:b/>
          <w:bCs/>
          <w:sz w:val="24"/>
          <w:szCs w:val="24"/>
        </w:rPr>
      </w:pPr>
      <w:r w:rsidRPr="00F87D85">
        <w:rPr>
          <w:rFonts w:ascii="Narkisim" w:hAnsi="Narkisim" w:cs="Narkisim"/>
          <w:b/>
          <w:bCs/>
          <w:sz w:val="24"/>
          <w:szCs w:val="24"/>
          <w:rtl/>
        </w:rPr>
        <w:t>הנני</w:t>
      </w:r>
    </w:p>
    <w:p w14:paraId="7FA45114"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w:t>
      </w:r>
      <w:proofErr w:type="spellStart"/>
      <w:r w:rsidRPr="00F87D85">
        <w:rPr>
          <w:rFonts w:ascii="Narkisim" w:hAnsi="Narkisim" w:cs="Narkisim"/>
          <w:sz w:val="24"/>
          <w:szCs w:val="24"/>
          <w:rtl/>
        </w:rPr>
        <w:t>והאלהים</w:t>
      </w:r>
      <w:proofErr w:type="spellEnd"/>
      <w:r w:rsidRPr="00F87D85">
        <w:rPr>
          <w:rFonts w:ascii="Narkisim" w:hAnsi="Narkisim" w:cs="Narkisim"/>
          <w:sz w:val="24"/>
          <w:szCs w:val="24"/>
          <w:rtl/>
        </w:rPr>
        <w:t xml:space="preserve"> נסה את אברהם ויאמר אליו: אברהם, ויאמר: הנני" (בראשית </w:t>
      </w:r>
      <w:proofErr w:type="spellStart"/>
      <w:r w:rsidRPr="00F87D85">
        <w:rPr>
          <w:rFonts w:ascii="Narkisim" w:hAnsi="Narkisim" w:cs="Narkisim"/>
          <w:sz w:val="24"/>
          <w:szCs w:val="24"/>
          <w:rtl/>
        </w:rPr>
        <w:t>כב</w:t>
      </w:r>
      <w:proofErr w:type="spellEnd"/>
      <w:r w:rsidRPr="00F87D85">
        <w:rPr>
          <w:rFonts w:ascii="Narkisim" w:hAnsi="Narkisim" w:cs="Narkisim"/>
          <w:sz w:val="24"/>
          <w:szCs w:val="24"/>
          <w:rtl/>
        </w:rPr>
        <w:t xml:space="preserve">, א). המילה "הנני" היא התמצית של כל ההליכה המיוחדת של אברהם אבינו. פירוש המילה "הנני" היא: הנה אני. מוכנות, התמסרות מלאה למשימה. "הנני בידך כחומר ביד היוצר". מוכן לעשות </w:t>
      </w:r>
      <w:proofErr w:type="spellStart"/>
      <w:r w:rsidRPr="00F87D85">
        <w:rPr>
          <w:rFonts w:ascii="Narkisim" w:hAnsi="Narkisim" w:cs="Narkisim"/>
          <w:sz w:val="24"/>
          <w:szCs w:val="24"/>
          <w:rtl/>
        </w:rPr>
        <w:t>הכל</w:t>
      </w:r>
      <w:proofErr w:type="spellEnd"/>
      <w:r w:rsidRPr="00F87D85">
        <w:rPr>
          <w:rFonts w:ascii="Narkisim" w:hAnsi="Narkisim" w:cs="Narkisim"/>
          <w:sz w:val="24"/>
          <w:szCs w:val="24"/>
          <w:rtl/>
        </w:rPr>
        <w:t>. "הנני לכהונה, הנני למלכות" (בראשית רבה [</w:t>
      </w:r>
      <w:proofErr w:type="spellStart"/>
      <w:r w:rsidRPr="00F87D85">
        <w:rPr>
          <w:rFonts w:ascii="Narkisim" w:hAnsi="Narkisim" w:cs="Narkisim"/>
          <w:sz w:val="24"/>
          <w:szCs w:val="24"/>
          <w:rtl/>
        </w:rPr>
        <w:t>וילנא</w:t>
      </w:r>
      <w:proofErr w:type="spellEnd"/>
      <w:r w:rsidRPr="00F87D85">
        <w:rPr>
          <w:rFonts w:ascii="Narkisim" w:hAnsi="Narkisim" w:cs="Narkisim"/>
          <w:sz w:val="24"/>
          <w:szCs w:val="24"/>
          <w:rtl/>
        </w:rPr>
        <w:t xml:space="preserve">] פרשת וירא פרשה </w:t>
      </w:r>
      <w:proofErr w:type="spellStart"/>
      <w:r w:rsidRPr="00F87D85">
        <w:rPr>
          <w:rFonts w:ascii="Narkisim" w:hAnsi="Narkisim" w:cs="Narkisim"/>
          <w:sz w:val="24"/>
          <w:szCs w:val="24"/>
          <w:rtl/>
        </w:rPr>
        <w:t>נה</w:t>
      </w:r>
      <w:proofErr w:type="spellEnd"/>
      <w:r w:rsidRPr="00F87D85">
        <w:rPr>
          <w:rFonts w:ascii="Narkisim" w:hAnsi="Narkisim" w:cs="Narkisim"/>
          <w:sz w:val="24"/>
          <w:szCs w:val="24"/>
          <w:rtl/>
        </w:rPr>
        <w:t>).</w:t>
      </w:r>
      <w:r w:rsidRPr="00F87D85">
        <w:rPr>
          <w:rStyle w:val="FootnoteReference"/>
          <w:rFonts w:ascii="Narkisim" w:hAnsi="Narkisim" w:cs="Narkisim"/>
          <w:sz w:val="24"/>
          <w:szCs w:val="24"/>
          <w:rtl/>
        </w:rPr>
        <w:footnoteReference w:id="1"/>
      </w:r>
      <w:r w:rsidRPr="00F87D85">
        <w:rPr>
          <w:rFonts w:ascii="Narkisim" w:hAnsi="Narkisim" w:cs="Narkisim"/>
          <w:sz w:val="24"/>
          <w:szCs w:val="24"/>
          <w:rtl/>
        </w:rPr>
        <w:t xml:space="preserve"> </w:t>
      </w:r>
    </w:p>
    <w:p w14:paraId="5DC757F0"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אברהם אבינו הוא הראשון שמשתמש בביטוי "הנני". לפניו אמר זאת הקב"ה: "ואני הנני מביא מבול מים על הארץ" (בראשית ו, </w:t>
      </w:r>
      <w:proofErr w:type="spellStart"/>
      <w:r w:rsidRPr="00F87D85">
        <w:rPr>
          <w:rFonts w:ascii="Narkisim" w:hAnsi="Narkisim" w:cs="Narkisim"/>
          <w:sz w:val="24"/>
          <w:szCs w:val="24"/>
          <w:rtl/>
        </w:rPr>
        <w:t>יז</w:t>
      </w:r>
      <w:proofErr w:type="spellEnd"/>
      <w:r w:rsidRPr="00F87D85">
        <w:rPr>
          <w:rFonts w:ascii="Narkisim" w:hAnsi="Narkisim" w:cs="Narkisim"/>
          <w:sz w:val="24"/>
          <w:szCs w:val="24"/>
          <w:rtl/>
        </w:rPr>
        <w:t>). המשימה וההתמסרות היא להחריב את העולם שהדרדר, ולהתחיל עולם חדש. הקב"ה אמר פעם נוספת את הביטוי "הנני" לאחר המבול: "ואני הנני מקים את בריתי אתכם ואת זרעכם אחריכם" (בראשית ט, ט). עולם חדש, כשיש הבטחה אלוקית</w:t>
      </w:r>
      <w:r>
        <w:rPr>
          <w:rFonts w:ascii="Narkisim" w:hAnsi="Narkisim" w:cs="Narkisim" w:hint="cs"/>
          <w:sz w:val="24"/>
          <w:szCs w:val="24"/>
          <w:rtl/>
        </w:rPr>
        <w:t xml:space="preserve"> -</w:t>
      </w:r>
      <w:r w:rsidRPr="00F87D85">
        <w:rPr>
          <w:rFonts w:ascii="Narkisim" w:hAnsi="Narkisim" w:cs="Narkisim"/>
          <w:sz w:val="24"/>
          <w:szCs w:val="24"/>
          <w:rtl/>
        </w:rPr>
        <w:t xml:space="preserve"> הקשת בענן, על חוקיות קבועה ונצחית: "והקמתי את בריתי אתכם ולא </w:t>
      </w:r>
      <w:proofErr w:type="spellStart"/>
      <w:r w:rsidRPr="00F87D85">
        <w:rPr>
          <w:rFonts w:ascii="Narkisim" w:hAnsi="Narkisim" w:cs="Narkisim"/>
          <w:sz w:val="24"/>
          <w:szCs w:val="24"/>
          <w:rtl/>
        </w:rPr>
        <w:t>יכרת</w:t>
      </w:r>
      <w:proofErr w:type="spellEnd"/>
      <w:r w:rsidRPr="00F87D85">
        <w:rPr>
          <w:rFonts w:ascii="Narkisim" w:hAnsi="Narkisim" w:cs="Narkisim"/>
          <w:sz w:val="24"/>
          <w:szCs w:val="24"/>
          <w:rtl/>
        </w:rPr>
        <w:t xml:space="preserve"> כל בשר עוד ממי המבול ולא יהיה עוד מבול לשחת הארץ" (שם יא). היו עוד שהשתמשו בביטוי זה: יעקב אבינו, משה רבנו, שמואל הנביא, ישעיהו הנביא, כשהקב"ה פנה אליהם. אברהם אבינו היה הראשון. </w:t>
      </w:r>
    </w:p>
    <w:p w14:paraId="43856CC7"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אברהם אבינו איננו יודע מה המשימה שתוטל עליו כעת, אבל הוא מוכן לכל. הצו של העקידה הוא ניסיון קשה ביותר, במיוחד למי שזכה לבן בגיל מאד מבוגר, וכנגד ההדרכה האלוקית ששוללת </w:t>
      </w:r>
      <w:proofErr w:type="spellStart"/>
      <w:r w:rsidRPr="00F87D85">
        <w:rPr>
          <w:rFonts w:ascii="Narkisim" w:hAnsi="Narkisim" w:cs="Narkisim"/>
          <w:sz w:val="24"/>
          <w:szCs w:val="24"/>
          <w:rtl/>
        </w:rPr>
        <w:t>קרבנות</w:t>
      </w:r>
      <w:proofErr w:type="spellEnd"/>
      <w:r w:rsidRPr="00F87D85">
        <w:rPr>
          <w:rFonts w:ascii="Narkisim" w:hAnsi="Narkisim" w:cs="Narkisim"/>
          <w:sz w:val="24"/>
          <w:szCs w:val="24"/>
          <w:rtl/>
        </w:rPr>
        <w:t xml:space="preserve"> אדם. ואעפ"כ אברהם אבינו נערך למלא הצו בהתמדה בשלמות ובמסירות. </w:t>
      </w:r>
    </w:p>
    <w:p w14:paraId="70AAD8EB" w14:textId="77777777" w:rsidR="004C514C" w:rsidRPr="00F87D85" w:rsidRDefault="004C514C" w:rsidP="004C514C">
      <w:pPr>
        <w:spacing w:after="0"/>
        <w:rPr>
          <w:rFonts w:ascii="Narkisim" w:hAnsi="Narkisim" w:cs="Narkisim"/>
          <w:sz w:val="24"/>
          <w:szCs w:val="24"/>
          <w:rtl/>
        </w:rPr>
      </w:pPr>
      <w:proofErr w:type="spellStart"/>
      <w:r w:rsidRPr="00F87D85">
        <w:rPr>
          <w:rFonts w:ascii="Narkisim" w:hAnsi="Narkisim" w:cs="Narkisim"/>
          <w:sz w:val="24"/>
          <w:szCs w:val="24"/>
          <w:rtl/>
        </w:rPr>
        <w:t>הראי"ה</w:t>
      </w:r>
      <w:proofErr w:type="spellEnd"/>
      <w:r w:rsidRPr="00F87D85">
        <w:rPr>
          <w:rFonts w:ascii="Narkisim" w:hAnsi="Narkisim" w:cs="Narkisim"/>
          <w:sz w:val="24"/>
          <w:szCs w:val="24"/>
          <w:rtl/>
        </w:rPr>
        <w:t xml:space="preserve"> קוק (עולת ראיה, </w:t>
      </w:r>
      <w:r>
        <w:rPr>
          <w:rFonts w:ascii="Narkisim" w:hAnsi="Narkisim" w:cs="Narkisim" w:hint="cs"/>
          <w:sz w:val="24"/>
          <w:szCs w:val="24"/>
          <w:rtl/>
        </w:rPr>
        <w:t xml:space="preserve">א, </w:t>
      </w:r>
      <w:r w:rsidRPr="00F87D85">
        <w:rPr>
          <w:rFonts w:ascii="Narkisim" w:hAnsi="Narkisim" w:cs="Narkisim"/>
          <w:sz w:val="24"/>
          <w:szCs w:val="24"/>
          <w:rtl/>
        </w:rPr>
        <w:t>עמ' פד-ק), הסביר באריכות רבה את הפסוקים של פרשת העקידה.</w:t>
      </w:r>
      <w:r w:rsidRPr="00F87D85">
        <w:rPr>
          <w:rStyle w:val="FootnoteReference"/>
          <w:rFonts w:ascii="Narkisim" w:hAnsi="Narkisim" w:cs="Narkisim"/>
          <w:sz w:val="24"/>
          <w:szCs w:val="24"/>
          <w:rtl/>
        </w:rPr>
        <w:footnoteReference w:id="2"/>
      </w:r>
      <w:r w:rsidRPr="00F87D85">
        <w:rPr>
          <w:rFonts w:ascii="Narkisim" w:hAnsi="Narkisim" w:cs="Narkisim"/>
          <w:sz w:val="24"/>
          <w:szCs w:val="24"/>
          <w:rtl/>
        </w:rPr>
        <w:t xml:space="preserve"> המסר הוא שאברהם אבינו פועל באופן המקסימלי ביותר על מנת לקיים את הצו.</w:t>
      </w:r>
      <w:r w:rsidRPr="00F87D85">
        <w:rPr>
          <w:rStyle w:val="FootnoteReference"/>
          <w:rFonts w:ascii="Narkisim" w:hAnsi="Narkisim" w:cs="Narkisim"/>
          <w:sz w:val="24"/>
          <w:szCs w:val="24"/>
          <w:rtl/>
        </w:rPr>
        <w:footnoteReference w:id="3"/>
      </w:r>
      <w:r w:rsidRPr="00F87D85">
        <w:rPr>
          <w:rFonts w:ascii="Narkisim" w:hAnsi="Narkisim" w:cs="Narkisim"/>
          <w:sz w:val="24"/>
          <w:szCs w:val="24"/>
          <w:rtl/>
        </w:rPr>
        <w:t xml:space="preserve">  </w:t>
      </w:r>
    </w:p>
    <w:p w14:paraId="6550AC46"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w:t>
      </w:r>
      <w:proofErr w:type="spellStart"/>
      <w:r w:rsidRPr="00F87D85">
        <w:rPr>
          <w:rFonts w:ascii="Narkisim" w:hAnsi="Narkisim" w:cs="Narkisim"/>
          <w:sz w:val="24"/>
          <w:szCs w:val="24"/>
          <w:rtl/>
        </w:rPr>
        <w:t>וישכם</w:t>
      </w:r>
      <w:proofErr w:type="spellEnd"/>
      <w:r w:rsidRPr="00F87D85">
        <w:rPr>
          <w:rFonts w:ascii="Narkisim" w:hAnsi="Narkisim" w:cs="Narkisim"/>
          <w:sz w:val="24"/>
          <w:szCs w:val="24"/>
          <w:rtl/>
        </w:rPr>
        <w:t xml:space="preserve"> אברהם בבוקר" (בראשית </w:t>
      </w:r>
      <w:proofErr w:type="spellStart"/>
      <w:r w:rsidRPr="00F87D85">
        <w:rPr>
          <w:rFonts w:ascii="Narkisim" w:hAnsi="Narkisim" w:cs="Narkisim"/>
          <w:sz w:val="24"/>
          <w:szCs w:val="24"/>
          <w:rtl/>
        </w:rPr>
        <w:t>כב</w:t>
      </w:r>
      <w:proofErr w:type="spellEnd"/>
      <w:r w:rsidRPr="00F87D85">
        <w:rPr>
          <w:rFonts w:ascii="Narkisim" w:hAnsi="Narkisim" w:cs="Narkisim"/>
          <w:sz w:val="24"/>
          <w:szCs w:val="24"/>
          <w:rtl/>
        </w:rPr>
        <w:t xml:space="preserve">, ג) אברהם אבינו הלך לישון כדי להתכונן לדרך. לא </w:t>
      </w:r>
      <w:proofErr w:type="spellStart"/>
      <w:r w:rsidRPr="00F87D85">
        <w:rPr>
          <w:rFonts w:ascii="Narkisim" w:hAnsi="Narkisim" w:cs="Narkisim"/>
          <w:sz w:val="24"/>
          <w:szCs w:val="24"/>
          <w:rtl/>
        </w:rPr>
        <w:t>היתה</w:t>
      </w:r>
      <w:proofErr w:type="spellEnd"/>
      <w:r w:rsidRPr="00F87D85">
        <w:rPr>
          <w:rFonts w:ascii="Narkisim" w:hAnsi="Narkisim" w:cs="Narkisim"/>
          <w:sz w:val="24"/>
          <w:szCs w:val="24"/>
          <w:rtl/>
        </w:rPr>
        <w:t xml:space="preserve"> בשנתו "שום רגש של כהות,  של </w:t>
      </w:r>
      <w:proofErr w:type="spellStart"/>
      <w:r w:rsidRPr="00F87D85">
        <w:rPr>
          <w:rFonts w:ascii="Narkisim" w:hAnsi="Narkisim" w:cs="Narkisim"/>
          <w:sz w:val="24"/>
          <w:szCs w:val="24"/>
          <w:rtl/>
        </w:rPr>
        <w:t>רשול</w:t>
      </w:r>
      <w:proofErr w:type="spellEnd"/>
      <w:r w:rsidRPr="00F87D85">
        <w:rPr>
          <w:rFonts w:ascii="Narkisim" w:hAnsi="Narkisim" w:cs="Narkisim"/>
          <w:sz w:val="24"/>
          <w:szCs w:val="24"/>
          <w:rtl/>
        </w:rPr>
        <w:t xml:space="preserve"> ושל </w:t>
      </w:r>
      <w:proofErr w:type="spellStart"/>
      <w:r w:rsidRPr="00F87D85">
        <w:rPr>
          <w:rFonts w:ascii="Narkisim" w:hAnsi="Narkisim" w:cs="Narkisim"/>
          <w:sz w:val="24"/>
          <w:szCs w:val="24"/>
          <w:rtl/>
        </w:rPr>
        <w:t>דכאות</w:t>
      </w:r>
      <w:proofErr w:type="spellEnd"/>
      <w:r w:rsidRPr="00F87D85">
        <w:rPr>
          <w:rFonts w:ascii="Narkisim" w:hAnsi="Narkisim" w:cs="Narkisim"/>
          <w:sz w:val="24"/>
          <w:szCs w:val="24"/>
          <w:rtl/>
        </w:rPr>
        <w:t xml:space="preserve">... שנת ישרים במנוחה </w:t>
      </w:r>
      <w:proofErr w:type="spellStart"/>
      <w:r w:rsidRPr="00F87D85">
        <w:rPr>
          <w:rFonts w:ascii="Narkisim" w:hAnsi="Narkisim" w:cs="Narkisim"/>
          <w:sz w:val="24"/>
          <w:szCs w:val="24"/>
          <w:rtl/>
        </w:rPr>
        <w:t>ועליזת</w:t>
      </w:r>
      <w:proofErr w:type="spellEnd"/>
      <w:r w:rsidRPr="00F87D85">
        <w:rPr>
          <w:rFonts w:ascii="Narkisim" w:hAnsi="Narkisim" w:cs="Narkisim"/>
          <w:sz w:val="24"/>
          <w:szCs w:val="24"/>
          <w:rtl/>
        </w:rPr>
        <w:t xml:space="preserve"> קדש עברה, וזמן ההשכמה באה כסדרה, ועז ה' המשווה רגליו כאיילות לרוץ כצבי ולהיות </w:t>
      </w:r>
      <w:proofErr w:type="spellStart"/>
      <w:r w:rsidRPr="00F87D85">
        <w:rPr>
          <w:rFonts w:ascii="Narkisim" w:hAnsi="Narkisim" w:cs="Narkisim"/>
          <w:sz w:val="24"/>
          <w:szCs w:val="24"/>
          <w:rtl/>
        </w:rPr>
        <w:t>גבור</w:t>
      </w:r>
      <w:proofErr w:type="spellEnd"/>
      <w:r w:rsidRPr="00F87D85">
        <w:rPr>
          <w:rFonts w:ascii="Narkisim" w:hAnsi="Narkisim" w:cs="Narkisim"/>
          <w:sz w:val="24"/>
          <w:szCs w:val="24"/>
          <w:rtl/>
        </w:rPr>
        <w:t xml:space="preserve"> כארי לעשות רצון הקב"ה" (</w:t>
      </w:r>
      <w:proofErr w:type="spellStart"/>
      <w:r w:rsidRPr="00F87D85">
        <w:rPr>
          <w:rFonts w:ascii="Narkisim" w:hAnsi="Narkisim" w:cs="Narkisim"/>
          <w:sz w:val="24"/>
          <w:szCs w:val="24"/>
          <w:rtl/>
        </w:rPr>
        <w:t>הראי"ה</w:t>
      </w:r>
      <w:proofErr w:type="spellEnd"/>
      <w:r w:rsidRPr="00F87D85">
        <w:rPr>
          <w:rFonts w:ascii="Narkisim" w:hAnsi="Narkisim" w:cs="Narkisim"/>
          <w:sz w:val="24"/>
          <w:szCs w:val="24"/>
          <w:rtl/>
        </w:rPr>
        <w:t xml:space="preserve"> קוק).  </w:t>
      </w:r>
    </w:p>
    <w:p w14:paraId="62EDF1D6"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w:t>
      </w:r>
      <w:proofErr w:type="spellStart"/>
      <w:r w:rsidRPr="00F87D85">
        <w:rPr>
          <w:rFonts w:ascii="Narkisim" w:hAnsi="Narkisim" w:cs="Narkisim"/>
          <w:sz w:val="24"/>
          <w:szCs w:val="24"/>
          <w:rtl/>
        </w:rPr>
        <w:t>ויחבוש</w:t>
      </w:r>
      <w:proofErr w:type="spellEnd"/>
      <w:r w:rsidRPr="00F87D85">
        <w:rPr>
          <w:rFonts w:ascii="Narkisim" w:hAnsi="Narkisim" w:cs="Narkisim"/>
          <w:sz w:val="24"/>
          <w:szCs w:val="24"/>
          <w:rtl/>
        </w:rPr>
        <w:t xml:space="preserve"> את חמורו" (שם ג). הוא עצמו חובש החמור, כדי שיהיה מתאים ונח לו באופן הטוב ביותר. </w:t>
      </w:r>
    </w:p>
    <w:p w14:paraId="5D639AF9"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"ויבקע עצי עולה". אברהם אבינו לא סמך על כך שהוא ימצא עצים קרוב לאותו מקום. הוא גם לא לקח עצים שלמים, אלא בקע אותם לגזרים כדי </w:t>
      </w:r>
      <w:proofErr w:type="spellStart"/>
      <w:r w:rsidRPr="00F87D85">
        <w:rPr>
          <w:rFonts w:ascii="Narkisim" w:hAnsi="Narkisim" w:cs="Narkisim"/>
          <w:sz w:val="24"/>
          <w:szCs w:val="24"/>
          <w:rtl/>
        </w:rPr>
        <w:t>שהכל</w:t>
      </w:r>
      <w:proofErr w:type="spellEnd"/>
      <w:r w:rsidRPr="00F87D85">
        <w:rPr>
          <w:rFonts w:ascii="Narkisim" w:hAnsi="Narkisim" w:cs="Narkisim"/>
          <w:sz w:val="24"/>
          <w:szCs w:val="24"/>
          <w:rtl/>
        </w:rPr>
        <w:t xml:space="preserve"> יהיה מוכן ובזמן. את גזרי העצים הללו עליו </w:t>
      </w:r>
      <w:r w:rsidRPr="00F87D85">
        <w:rPr>
          <w:rFonts w:ascii="Narkisim" w:hAnsi="Narkisim" w:cs="Narkisim"/>
          <w:sz w:val="24"/>
          <w:szCs w:val="24"/>
          <w:rtl/>
        </w:rPr>
        <w:lastRenderedPageBreak/>
        <w:t>לסחוב מבאר שבע עד הר המוריה במשך שלושה ימים, ואברהם אבינו כבר בן 136!!. "אבל האהבה האלוקית העליונה, העוברת כל טבע אנושי היא שבערה בלב האב הקדוש, כדי לזרזו להכין, גם את ההידור והסדר של תשמישי קרבן אלה כמו העצים, בהקדמה זריזה ומתונה גם יחד (</w:t>
      </w:r>
      <w:proofErr w:type="spellStart"/>
      <w:r w:rsidRPr="00F87D85">
        <w:rPr>
          <w:rFonts w:ascii="Narkisim" w:hAnsi="Narkisim" w:cs="Narkisim"/>
          <w:sz w:val="24"/>
          <w:szCs w:val="24"/>
          <w:rtl/>
        </w:rPr>
        <w:t>הראי"ה</w:t>
      </w:r>
      <w:proofErr w:type="spellEnd"/>
      <w:r w:rsidRPr="00F87D85">
        <w:rPr>
          <w:rFonts w:ascii="Narkisim" w:hAnsi="Narkisim" w:cs="Narkisim"/>
          <w:sz w:val="24"/>
          <w:szCs w:val="24"/>
          <w:rtl/>
        </w:rPr>
        <w:t xml:space="preserve"> קוק). </w:t>
      </w:r>
    </w:p>
    <w:p w14:paraId="513D2270"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w:t>
      </w:r>
      <w:proofErr w:type="spellStart"/>
      <w:r w:rsidRPr="00F87D85">
        <w:rPr>
          <w:rFonts w:ascii="Narkisim" w:hAnsi="Narkisim" w:cs="Narkisim"/>
          <w:sz w:val="24"/>
          <w:szCs w:val="24"/>
          <w:rtl/>
        </w:rPr>
        <w:t>ויקם</w:t>
      </w:r>
      <w:proofErr w:type="spellEnd"/>
      <w:r w:rsidRPr="00F87D85">
        <w:rPr>
          <w:rFonts w:ascii="Narkisim" w:hAnsi="Narkisim" w:cs="Narkisim"/>
          <w:sz w:val="24"/>
          <w:szCs w:val="24"/>
          <w:rtl/>
        </w:rPr>
        <w:t xml:space="preserve"> וילך" (שם ג) - מה דברו אברהם ויצחק בימים בהם הם הלכו? על מה חשבו? מה הרגישו? איננו יודעים. לשון הפסוק: "</w:t>
      </w:r>
      <w:proofErr w:type="spellStart"/>
      <w:r w:rsidRPr="00F87D85">
        <w:rPr>
          <w:rFonts w:ascii="Narkisim" w:hAnsi="Narkisim" w:cs="Narkisim"/>
          <w:sz w:val="24"/>
          <w:szCs w:val="24"/>
          <w:rtl/>
        </w:rPr>
        <w:t>ויקם</w:t>
      </w:r>
      <w:proofErr w:type="spellEnd"/>
      <w:r w:rsidRPr="00F87D85">
        <w:rPr>
          <w:rFonts w:ascii="Narkisim" w:hAnsi="Narkisim" w:cs="Narkisim"/>
          <w:sz w:val="24"/>
          <w:szCs w:val="24"/>
          <w:rtl/>
        </w:rPr>
        <w:t xml:space="preserve"> וילך" מלמד כי: "לא בכפיפת קומה ולא הכשלון </w:t>
      </w:r>
      <w:proofErr w:type="spellStart"/>
      <w:r w:rsidRPr="00F87D85">
        <w:rPr>
          <w:rFonts w:ascii="Narkisim" w:hAnsi="Narkisim" w:cs="Narkisim"/>
          <w:sz w:val="24"/>
          <w:szCs w:val="24"/>
          <w:rtl/>
        </w:rPr>
        <w:t>כח</w:t>
      </w:r>
      <w:proofErr w:type="spellEnd"/>
      <w:r w:rsidRPr="00F87D85">
        <w:rPr>
          <w:rFonts w:ascii="Narkisim" w:hAnsi="Narkisim" w:cs="Narkisim"/>
          <w:sz w:val="24"/>
          <w:szCs w:val="24"/>
          <w:rtl/>
        </w:rPr>
        <w:t xml:space="preserve"> הלך הישיש הקדוש הזה, לקראת העובדה המפליאה הזאת, שהיא ההיפוך מכל </w:t>
      </w:r>
      <w:proofErr w:type="spellStart"/>
      <w:r w:rsidRPr="00F87D85">
        <w:rPr>
          <w:rFonts w:ascii="Narkisim" w:hAnsi="Narkisim" w:cs="Narkisim"/>
          <w:sz w:val="24"/>
          <w:szCs w:val="24"/>
          <w:rtl/>
        </w:rPr>
        <w:t>ארחות</w:t>
      </w:r>
      <w:proofErr w:type="spellEnd"/>
      <w:r w:rsidRPr="00F87D85">
        <w:rPr>
          <w:rFonts w:ascii="Narkisim" w:hAnsi="Narkisim" w:cs="Narkisim"/>
          <w:sz w:val="24"/>
          <w:szCs w:val="24"/>
          <w:rtl/>
        </w:rPr>
        <w:t xml:space="preserve"> טבע נפשו של האדם. כי אם בקימה, במלוא הקומה </w:t>
      </w:r>
      <w:proofErr w:type="spellStart"/>
      <w:r w:rsidRPr="00F87D85">
        <w:rPr>
          <w:rFonts w:ascii="Narkisim" w:hAnsi="Narkisim" w:cs="Narkisim"/>
          <w:sz w:val="24"/>
          <w:szCs w:val="24"/>
          <w:rtl/>
        </w:rPr>
        <w:t>ואזירת</w:t>
      </w:r>
      <w:proofErr w:type="spellEnd"/>
      <w:r w:rsidRPr="00F87D85">
        <w:rPr>
          <w:rFonts w:ascii="Narkisim" w:hAnsi="Narkisim" w:cs="Narkisim"/>
          <w:sz w:val="24"/>
          <w:szCs w:val="24"/>
          <w:rtl/>
        </w:rPr>
        <w:t xml:space="preserve"> החיל". </w:t>
      </w:r>
    </w:p>
    <w:p w14:paraId="315F16AD"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במדרשי חז"ל מסופר על הפרעות וניסיונות לעקב את הליכתו של אברהם אבינו, ואף על פי כן, אברהם אבינו לא מוותר. עומד בגבורה וממשיך בהליכה שנמשכה שלושה ימים. </w:t>
      </w:r>
    </w:p>
    <w:p w14:paraId="27F5CB95"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"וילכו שניהם יחדיו" (שם ו). רש"י הסביר: "אברהם שהיה יודע שהולך לשחוט את בנו היה הולך ברצון ושמחה כיצחק, שלא היה מרגיש </w:t>
      </w:r>
      <w:r w:rsidRPr="0030426F">
        <w:rPr>
          <w:rFonts w:ascii="Narkisim" w:hAnsi="Narkisim" w:cs="Narkisim"/>
          <w:sz w:val="24"/>
          <w:szCs w:val="24"/>
          <w:rtl/>
        </w:rPr>
        <w:t xml:space="preserve">בדבר". שניהם נמצאים באותה קומה רוחנית גבוהה. התעלות מרוממת של אברהם וגם יצחק. ואז אנו פוגשים בביטוי "הנני" בפעם </w:t>
      </w:r>
      <w:proofErr w:type="spellStart"/>
      <w:r w:rsidRPr="0030426F">
        <w:rPr>
          <w:rFonts w:ascii="Narkisim" w:hAnsi="Narkisim" w:cs="Narkisim"/>
          <w:sz w:val="24"/>
          <w:szCs w:val="24"/>
          <w:rtl/>
        </w:rPr>
        <w:t>השניה</w:t>
      </w:r>
      <w:proofErr w:type="spellEnd"/>
      <w:r w:rsidRPr="0030426F">
        <w:rPr>
          <w:rFonts w:ascii="Narkisim" w:hAnsi="Narkisim" w:cs="Narkisim"/>
          <w:sz w:val="24"/>
          <w:szCs w:val="24"/>
          <w:rtl/>
        </w:rPr>
        <w:t>: "ויאמר יצחק אל אברהם אביו, ויאמר: אבי, ויאמר: הנני בני</w:t>
      </w:r>
      <w:r w:rsidRPr="00F87D85">
        <w:rPr>
          <w:rFonts w:ascii="Narkisim" w:hAnsi="Narkisim" w:cs="Narkisim"/>
          <w:sz w:val="24"/>
          <w:szCs w:val="24"/>
          <w:rtl/>
        </w:rPr>
        <w:t xml:space="preserve">" (שם ז). תשובתו של אברהם אבינו היא: אני במצב "הנני". כולי ממוקד ומרוכז במטרה. מילוי צו ה' על הצד הטוב ביותר. ותשובת יצחק: "ויאמר הנה האש והעצים ואיה השה לעלה". יצחק אבינו ענה, אכן כן. גם אני נמצא במצב הנני, ועל כן שאלתי היא בהקשר לזה: איפה השה? תשובת אברהם אבינו: "ויאמר אברהם: </w:t>
      </w:r>
      <w:proofErr w:type="spellStart"/>
      <w:r w:rsidRPr="00F87D85">
        <w:rPr>
          <w:rFonts w:ascii="Narkisim" w:hAnsi="Narkisim" w:cs="Narkisim"/>
          <w:sz w:val="24"/>
          <w:szCs w:val="24"/>
          <w:rtl/>
        </w:rPr>
        <w:t>אלהים</w:t>
      </w:r>
      <w:proofErr w:type="spellEnd"/>
      <w:r w:rsidRPr="00F87D85">
        <w:rPr>
          <w:rFonts w:ascii="Narkisim" w:hAnsi="Narkisim" w:cs="Narkisim"/>
          <w:sz w:val="24"/>
          <w:szCs w:val="24"/>
          <w:rtl/>
        </w:rPr>
        <w:t xml:space="preserve"> יראה לו השה לעלה בני, וילכו שניהם יחדו" (שם ח). רש"י דייק בלשון הפסוק, שכאן רומז אברהם אבינו מי יהיה </w:t>
      </w:r>
      <w:proofErr w:type="spellStart"/>
      <w:r w:rsidRPr="00F87D85">
        <w:rPr>
          <w:rFonts w:ascii="Narkisim" w:hAnsi="Narkisim" w:cs="Narkisim"/>
          <w:sz w:val="24"/>
          <w:szCs w:val="24"/>
          <w:rtl/>
        </w:rPr>
        <w:t>הקרבן</w:t>
      </w:r>
      <w:proofErr w:type="spellEnd"/>
      <w:r w:rsidRPr="00F87D85">
        <w:rPr>
          <w:rFonts w:ascii="Narkisim" w:hAnsi="Narkisim" w:cs="Narkisim"/>
          <w:sz w:val="24"/>
          <w:szCs w:val="24"/>
          <w:rtl/>
        </w:rPr>
        <w:t xml:space="preserve">: "יראה לו השה - כלומר יראה ויבחר לו השה. ואם אין שה, לעולה בני. ואף על פי שהבין יצחק שהוא הולך </w:t>
      </w:r>
      <w:proofErr w:type="spellStart"/>
      <w:r w:rsidRPr="00F87D85">
        <w:rPr>
          <w:rFonts w:ascii="Narkisim" w:hAnsi="Narkisim" w:cs="Narkisim"/>
          <w:sz w:val="24"/>
          <w:szCs w:val="24"/>
          <w:rtl/>
        </w:rPr>
        <w:t>לישחט</w:t>
      </w:r>
      <w:proofErr w:type="spellEnd"/>
      <w:r w:rsidRPr="00F87D85">
        <w:rPr>
          <w:rFonts w:ascii="Narkisim" w:hAnsi="Narkisim" w:cs="Narkisim"/>
          <w:sz w:val="24"/>
          <w:szCs w:val="24"/>
          <w:rtl/>
        </w:rPr>
        <w:t>, 'וילכו שניהם יחדו' בלב שווה</w:t>
      </w:r>
      <w:r>
        <w:rPr>
          <w:rFonts w:ascii="Narkisim" w:hAnsi="Narkisim" w:cs="Narkisim" w:hint="cs"/>
          <w:sz w:val="24"/>
          <w:szCs w:val="24"/>
          <w:rtl/>
        </w:rPr>
        <w:t xml:space="preserve"> </w:t>
      </w:r>
      <w:r w:rsidRPr="00F87D85">
        <w:rPr>
          <w:rFonts w:ascii="Narkisim" w:hAnsi="Narkisim" w:cs="Narkisim"/>
          <w:sz w:val="24"/>
          <w:szCs w:val="24"/>
          <w:rtl/>
        </w:rPr>
        <w:t xml:space="preserve">". בסוף פסוק זה מופיע שוב הביטוי: "וילכו שניהם יחדיו", והחידוש הוא שהפעם יצחק מבין מי </w:t>
      </w:r>
      <w:proofErr w:type="spellStart"/>
      <w:r w:rsidRPr="00F87D85">
        <w:rPr>
          <w:rFonts w:ascii="Narkisim" w:hAnsi="Narkisim" w:cs="Narkisim"/>
          <w:sz w:val="24"/>
          <w:szCs w:val="24"/>
          <w:rtl/>
        </w:rPr>
        <w:t>הקרבן</w:t>
      </w:r>
      <w:proofErr w:type="spellEnd"/>
      <w:r w:rsidRPr="00F87D85">
        <w:rPr>
          <w:rFonts w:ascii="Narkisim" w:hAnsi="Narkisim" w:cs="Narkisim"/>
          <w:sz w:val="24"/>
          <w:szCs w:val="24"/>
          <w:rtl/>
        </w:rPr>
        <w:t xml:space="preserve">, והוא ממשיך ללכת יחדיו עם אביו. </w:t>
      </w:r>
    </w:p>
    <w:p w14:paraId="1B8FD9B7"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הביטוי "הנני" מופיע בפעם שלישית. אברהם עקד את יצחק על המזבח, שניהם מבינים מה המשמעות, אברהם כבר לקח את המאכלת לשחוט, ואז: "ויקרא אליו מלאך ה' מן השמים ויאמר: אברהם </w:t>
      </w:r>
      <w:proofErr w:type="spellStart"/>
      <w:r w:rsidRPr="00F87D85">
        <w:rPr>
          <w:rFonts w:ascii="Narkisim" w:hAnsi="Narkisim" w:cs="Narkisim"/>
          <w:sz w:val="24"/>
          <w:szCs w:val="24"/>
          <w:rtl/>
        </w:rPr>
        <w:t>אברהם</w:t>
      </w:r>
      <w:proofErr w:type="spellEnd"/>
      <w:r w:rsidRPr="00F87D85">
        <w:rPr>
          <w:rFonts w:ascii="Narkisim" w:hAnsi="Narkisim" w:cs="Narkisim"/>
          <w:sz w:val="24"/>
          <w:szCs w:val="24"/>
          <w:rtl/>
        </w:rPr>
        <w:t xml:space="preserve">, ויאמר: הנני" (שם יא). אני באותו מצב של הנני. גם ברגעים אלו שיצחק כבר עקוד על המזבח, אני באותה מסירות, ובאותה נכונות לקיים את הצו האלוקי. </w:t>
      </w:r>
    </w:p>
    <w:p w14:paraId="789FF900"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אם כן, אברהם אבינו וגם יצחק אבינו, מתגלים כמי שמתמסרים באופן מלא ומוחלט למילוי צו ה'. ממוקדי מטרה, מתמידים בה ומתמסרים לה באופן מוחלט. </w:t>
      </w:r>
    </w:p>
    <w:p w14:paraId="2C2065B2" w14:textId="77777777" w:rsidR="004C514C" w:rsidRPr="00F87D85" w:rsidRDefault="004C514C" w:rsidP="004C514C">
      <w:pPr>
        <w:spacing w:after="0"/>
        <w:rPr>
          <w:rFonts w:ascii="Narkisim" w:hAnsi="Narkisim" w:cs="Narkisim"/>
          <w:sz w:val="24"/>
          <w:szCs w:val="24"/>
          <w:rtl/>
        </w:rPr>
      </w:pPr>
    </w:p>
    <w:p w14:paraId="71EA1855" w14:textId="77777777" w:rsidR="004C514C" w:rsidRPr="00F87D85" w:rsidRDefault="004C514C" w:rsidP="004C514C">
      <w:pPr>
        <w:pStyle w:val="ListParagraph"/>
        <w:numPr>
          <w:ilvl w:val="0"/>
          <w:numId w:val="1"/>
        </w:numPr>
        <w:spacing w:after="0"/>
        <w:rPr>
          <w:rFonts w:ascii="Narkisim" w:hAnsi="Narkisim" w:cs="Narkisim"/>
          <w:b/>
          <w:bCs/>
          <w:sz w:val="24"/>
          <w:szCs w:val="24"/>
          <w:rtl/>
        </w:rPr>
      </w:pPr>
      <w:proofErr w:type="spellStart"/>
      <w:r w:rsidRPr="00F87D85">
        <w:rPr>
          <w:rFonts w:ascii="Narkisim" w:hAnsi="Narkisim" w:cs="Narkisim"/>
          <w:b/>
          <w:bCs/>
          <w:sz w:val="24"/>
          <w:szCs w:val="24"/>
          <w:rtl/>
        </w:rPr>
        <w:t>זר</w:t>
      </w:r>
      <w:r>
        <w:rPr>
          <w:rFonts w:ascii="Narkisim" w:hAnsi="Narkisim" w:cs="Narkisim" w:hint="cs"/>
          <w:b/>
          <w:bCs/>
          <w:sz w:val="24"/>
          <w:szCs w:val="24"/>
          <w:rtl/>
        </w:rPr>
        <w:t>י</w:t>
      </w:r>
      <w:r w:rsidRPr="00F87D85">
        <w:rPr>
          <w:rFonts w:ascii="Narkisim" w:hAnsi="Narkisim" w:cs="Narkisim"/>
          <w:b/>
          <w:bCs/>
          <w:sz w:val="24"/>
          <w:szCs w:val="24"/>
          <w:rtl/>
        </w:rPr>
        <w:t>זין</w:t>
      </w:r>
      <w:proofErr w:type="spellEnd"/>
      <w:r w:rsidRPr="00F87D85">
        <w:rPr>
          <w:rFonts w:ascii="Narkisim" w:hAnsi="Narkisim" w:cs="Narkisim"/>
          <w:b/>
          <w:bCs/>
          <w:sz w:val="24"/>
          <w:szCs w:val="24"/>
          <w:rtl/>
        </w:rPr>
        <w:t xml:space="preserve"> </w:t>
      </w:r>
      <w:proofErr w:type="spellStart"/>
      <w:r w:rsidRPr="00F87D85">
        <w:rPr>
          <w:rFonts w:ascii="Narkisim" w:hAnsi="Narkisim" w:cs="Narkisim"/>
          <w:b/>
          <w:bCs/>
          <w:sz w:val="24"/>
          <w:szCs w:val="24"/>
          <w:rtl/>
        </w:rPr>
        <w:t>מקדימין</w:t>
      </w:r>
      <w:proofErr w:type="spellEnd"/>
      <w:r w:rsidRPr="00F87D85">
        <w:rPr>
          <w:rFonts w:ascii="Narkisim" w:hAnsi="Narkisim" w:cs="Narkisim"/>
          <w:b/>
          <w:bCs/>
          <w:sz w:val="24"/>
          <w:szCs w:val="24"/>
          <w:rtl/>
        </w:rPr>
        <w:t xml:space="preserve"> למצוות </w:t>
      </w:r>
    </w:p>
    <w:p w14:paraId="3CB45756"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מבט זה על הליכתו של אברהם, יסייע לנו להבין טוב יותר את הכלל ההלכתי הידוע: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מקדימים למצוות" שנלמד מפסוקים אלו. </w:t>
      </w:r>
    </w:p>
    <w:p w14:paraId="6D874BCA"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מקדימים למצות, שנאמר: '</w:t>
      </w:r>
      <w:proofErr w:type="spellStart"/>
      <w:r w:rsidRPr="00F87D85">
        <w:rPr>
          <w:rFonts w:ascii="Narkisim" w:hAnsi="Narkisim" w:cs="Narkisim"/>
          <w:sz w:val="24"/>
          <w:szCs w:val="24"/>
          <w:rtl/>
        </w:rPr>
        <w:t>וישכם</w:t>
      </w:r>
      <w:proofErr w:type="spellEnd"/>
      <w:r w:rsidRPr="00F87D85">
        <w:rPr>
          <w:rFonts w:ascii="Narkisim" w:hAnsi="Narkisim" w:cs="Narkisim"/>
          <w:sz w:val="24"/>
          <w:szCs w:val="24"/>
          <w:rtl/>
        </w:rPr>
        <w:t xml:space="preserve"> אברהם בבקר' " (פסחים ד ע"א). </w:t>
      </w:r>
      <w:proofErr w:type="spellStart"/>
      <w:r w:rsidRPr="00F87D85">
        <w:rPr>
          <w:rFonts w:ascii="Narkisim" w:hAnsi="Narkisim" w:cs="Narkisim"/>
          <w:sz w:val="24"/>
          <w:szCs w:val="24"/>
          <w:rtl/>
        </w:rPr>
        <w:t>הסוגיה</w:t>
      </w:r>
      <w:proofErr w:type="spellEnd"/>
      <w:r w:rsidRPr="00F87D85">
        <w:rPr>
          <w:rFonts w:ascii="Narkisim" w:hAnsi="Narkisim" w:cs="Narkisim"/>
          <w:sz w:val="24"/>
          <w:szCs w:val="24"/>
          <w:rtl/>
        </w:rPr>
        <w:t xml:space="preserve"> שם עוסקת בזמנים שנקבעו לבדיקת חמץ ולביעור חמץ, וכן נזכר שם מצוות ברית מילה שאמנם ניתן לקיימה במשך כל היום, אך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למצוות. בספרי ההלכה יש דיונים רבים באשר לחובת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למצוות, והרבה בהקשר של ברית מילה מיד לאחר תפילת שחרית, וכן באשר למצוות אחרות. </w:t>
      </w:r>
    </w:p>
    <w:p w14:paraId="7A738482"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בהקשר זה יש תשובה הלכתית מעניינת מאד שהשיב הרב שמעון סופר</w:t>
      </w:r>
      <w:r>
        <w:rPr>
          <w:rFonts w:ascii="Narkisim" w:hAnsi="Narkisim" w:cs="Narkisim" w:hint="cs"/>
          <w:sz w:val="24"/>
          <w:szCs w:val="24"/>
          <w:rtl/>
        </w:rPr>
        <w:t>,</w:t>
      </w:r>
      <w:r w:rsidRPr="00F87D85">
        <w:rPr>
          <w:rFonts w:ascii="Narkisim" w:hAnsi="Narkisim" w:cs="Narkisim"/>
          <w:sz w:val="24"/>
          <w:szCs w:val="24"/>
          <w:rtl/>
        </w:rPr>
        <w:t xml:space="preserve"> בעל שו"ת מכתב סופר. הוא היה בנו של החתם סופר ושימש כרב </w:t>
      </w:r>
      <w:proofErr w:type="spellStart"/>
      <w:r w:rsidRPr="00F87D85">
        <w:rPr>
          <w:rFonts w:ascii="Narkisim" w:hAnsi="Narkisim" w:cs="Narkisim"/>
          <w:sz w:val="24"/>
          <w:szCs w:val="24"/>
          <w:rtl/>
        </w:rPr>
        <w:t>במטרסדורף</w:t>
      </w:r>
      <w:proofErr w:type="spellEnd"/>
      <w:r w:rsidRPr="00F87D85">
        <w:rPr>
          <w:rFonts w:ascii="Narkisim" w:hAnsi="Narkisim" w:cs="Narkisim"/>
          <w:sz w:val="24"/>
          <w:szCs w:val="24"/>
          <w:rtl/>
        </w:rPr>
        <w:t xml:space="preserve"> ואחר כך </w:t>
      </w:r>
      <w:proofErr w:type="spellStart"/>
      <w:r w:rsidRPr="00F87D85">
        <w:rPr>
          <w:rFonts w:ascii="Narkisim" w:hAnsi="Narkisim" w:cs="Narkisim"/>
          <w:sz w:val="24"/>
          <w:szCs w:val="24"/>
          <w:rtl/>
        </w:rPr>
        <w:t>בקרקוב</w:t>
      </w:r>
      <w:proofErr w:type="spellEnd"/>
      <w:r w:rsidRPr="00F87D85">
        <w:rPr>
          <w:rFonts w:ascii="Narkisim" w:hAnsi="Narkisim" w:cs="Narkisim"/>
          <w:sz w:val="24"/>
          <w:szCs w:val="24"/>
          <w:rtl/>
        </w:rPr>
        <w:t xml:space="preserve">. התשובה היא לבן דודו, הרב יהודה לייב איגר, </w:t>
      </w:r>
      <w:r>
        <w:rPr>
          <w:rFonts w:ascii="Narkisim" w:hAnsi="Narkisim" w:cs="Narkisim" w:hint="cs"/>
          <w:sz w:val="24"/>
          <w:szCs w:val="24"/>
          <w:rtl/>
        </w:rPr>
        <w:t xml:space="preserve">שהיה </w:t>
      </w:r>
      <w:r w:rsidRPr="00F87D85">
        <w:rPr>
          <w:rFonts w:ascii="Narkisim" w:hAnsi="Narkisim" w:cs="Narkisim"/>
          <w:sz w:val="24"/>
          <w:szCs w:val="24"/>
          <w:rtl/>
        </w:rPr>
        <w:t xml:space="preserve">נקרא בשם: ר' </w:t>
      </w:r>
      <w:proofErr w:type="spellStart"/>
      <w:r w:rsidRPr="00F87D85">
        <w:rPr>
          <w:rFonts w:ascii="Narkisim" w:hAnsi="Narkisim" w:cs="Narkisim"/>
          <w:sz w:val="24"/>
          <w:szCs w:val="24"/>
          <w:rtl/>
        </w:rPr>
        <w:t>לייבלה</w:t>
      </w:r>
      <w:proofErr w:type="spellEnd"/>
      <w:r w:rsidRPr="00F87D85">
        <w:rPr>
          <w:rFonts w:ascii="Narkisim" w:hAnsi="Narkisim" w:cs="Narkisim"/>
          <w:sz w:val="24"/>
          <w:szCs w:val="24"/>
          <w:rtl/>
        </w:rPr>
        <w:t xml:space="preserve"> איגר.</w:t>
      </w:r>
      <w:r w:rsidRPr="0052320E">
        <w:rPr>
          <w:rFonts w:ascii="Narkisim" w:hAnsi="Narkisim" w:cs="Narkisim"/>
          <w:sz w:val="24"/>
          <w:szCs w:val="24"/>
          <w:rtl/>
        </w:rPr>
        <w:t xml:space="preserve"> </w:t>
      </w:r>
      <w:proofErr w:type="spellStart"/>
      <w:r>
        <w:rPr>
          <w:rFonts w:ascii="Narkisim" w:hAnsi="Narkisim" w:cs="Narkisim" w:hint="cs"/>
          <w:sz w:val="24"/>
          <w:szCs w:val="24"/>
          <w:rtl/>
        </w:rPr>
        <w:t>התחילת</w:t>
      </w:r>
      <w:proofErr w:type="spellEnd"/>
      <w:r>
        <w:rPr>
          <w:rFonts w:ascii="Narkisim" w:hAnsi="Narkisim" w:cs="Narkisim" w:hint="cs"/>
          <w:sz w:val="24"/>
          <w:szCs w:val="24"/>
          <w:rtl/>
        </w:rPr>
        <w:t xml:space="preserve"> דרכו הוא </w:t>
      </w:r>
      <w:r w:rsidRPr="00F87D85">
        <w:rPr>
          <w:rFonts w:ascii="Narkisim" w:hAnsi="Narkisim" w:cs="Narkisim"/>
          <w:sz w:val="24"/>
          <w:szCs w:val="24"/>
          <w:rtl/>
        </w:rPr>
        <w:t xml:space="preserve">התקרב מאד לרבי </w:t>
      </w:r>
      <w:proofErr w:type="spellStart"/>
      <w:r w:rsidRPr="00F87D85">
        <w:rPr>
          <w:rFonts w:ascii="Narkisim" w:hAnsi="Narkisim" w:cs="Narkisim"/>
          <w:sz w:val="24"/>
          <w:szCs w:val="24"/>
          <w:rtl/>
        </w:rPr>
        <w:t>מקאצק</w:t>
      </w:r>
      <w:proofErr w:type="spellEnd"/>
      <w:r w:rsidRPr="00F87D85">
        <w:rPr>
          <w:rFonts w:ascii="Narkisim" w:hAnsi="Narkisim" w:cs="Narkisim"/>
          <w:sz w:val="24"/>
          <w:szCs w:val="24"/>
          <w:rtl/>
        </w:rPr>
        <w:t xml:space="preserve">, והיה אדמו"ר חסידי מיוחד. ר' </w:t>
      </w:r>
      <w:proofErr w:type="spellStart"/>
      <w:r w:rsidRPr="00F87D85">
        <w:rPr>
          <w:rFonts w:ascii="Narkisim" w:hAnsi="Narkisim" w:cs="Narkisim"/>
          <w:sz w:val="24"/>
          <w:szCs w:val="24"/>
          <w:rtl/>
        </w:rPr>
        <w:t>לייבלה</w:t>
      </w:r>
      <w:proofErr w:type="spellEnd"/>
      <w:r w:rsidRPr="00F87D85">
        <w:rPr>
          <w:rFonts w:ascii="Narkisim" w:hAnsi="Narkisim" w:cs="Narkisim"/>
          <w:sz w:val="24"/>
          <w:szCs w:val="24"/>
          <w:rtl/>
        </w:rPr>
        <w:t xml:space="preserve"> איגר, היה נכדו של הרב עקיבא איגר</w:t>
      </w:r>
      <w:r>
        <w:rPr>
          <w:rFonts w:ascii="Narkisim" w:hAnsi="Narkisim" w:cs="Narkisim" w:hint="cs"/>
          <w:sz w:val="24"/>
          <w:szCs w:val="24"/>
          <w:rtl/>
        </w:rPr>
        <w:t xml:space="preserve">. </w:t>
      </w:r>
      <w:r w:rsidRPr="00F87D85">
        <w:rPr>
          <w:rFonts w:ascii="Narkisim" w:hAnsi="Narkisim" w:cs="Narkisim"/>
          <w:sz w:val="24"/>
          <w:szCs w:val="24"/>
          <w:rtl/>
        </w:rPr>
        <w:t xml:space="preserve"> </w:t>
      </w:r>
    </w:p>
    <w:p w14:paraId="3CAF6072"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lastRenderedPageBreak/>
        <w:t xml:space="preserve">כשהיו מזמינים את הרב </w:t>
      </w:r>
      <w:proofErr w:type="spellStart"/>
      <w:r w:rsidRPr="00F87D85">
        <w:rPr>
          <w:rFonts w:ascii="Narkisim" w:hAnsi="Narkisim" w:cs="Narkisim"/>
          <w:sz w:val="24"/>
          <w:szCs w:val="24"/>
          <w:rtl/>
        </w:rPr>
        <w:t>לייבלה</w:t>
      </w:r>
      <w:proofErr w:type="spellEnd"/>
      <w:r w:rsidRPr="00F87D85">
        <w:rPr>
          <w:rFonts w:ascii="Narkisim" w:hAnsi="Narkisim" w:cs="Narkisim"/>
          <w:sz w:val="24"/>
          <w:szCs w:val="24"/>
          <w:rtl/>
        </w:rPr>
        <w:t xml:space="preserve"> איגר להיות סנדק, הוא היה נוהג לעשות הכנות גדולות למצווה, והברית </w:t>
      </w:r>
      <w:proofErr w:type="spellStart"/>
      <w:r w:rsidRPr="00F87D85">
        <w:rPr>
          <w:rFonts w:ascii="Narkisim" w:hAnsi="Narkisim" w:cs="Narkisim"/>
          <w:sz w:val="24"/>
          <w:szCs w:val="24"/>
          <w:rtl/>
        </w:rPr>
        <w:t>היתה</w:t>
      </w:r>
      <w:proofErr w:type="spellEnd"/>
      <w:r w:rsidRPr="00F87D85">
        <w:rPr>
          <w:rFonts w:ascii="Narkisim" w:hAnsi="Narkisim" w:cs="Narkisim"/>
          <w:sz w:val="24"/>
          <w:szCs w:val="24"/>
          <w:rtl/>
        </w:rPr>
        <w:t xml:space="preserve"> מתקיימת לאחר חצות היום. היו רבנים שערערו על הנהגה זו, ופרסמו שלא לכבדו בסנדקאות. הרב </w:t>
      </w:r>
      <w:proofErr w:type="spellStart"/>
      <w:r w:rsidRPr="00F87D85">
        <w:rPr>
          <w:rFonts w:ascii="Narkisim" w:hAnsi="Narkisim" w:cs="Narkisim"/>
          <w:sz w:val="24"/>
          <w:szCs w:val="24"/>
          <w:rtl/>
        </w:rPr>
        <w:t>לייבלה</w:t>
      </w:r>
      <w:proofErr w:type="spellEnd"/>
      <w:r w:rsidRPr="00F87D85">
        <w:rPr>
          <w:rFonts w:ascii="Narkisim" w:hAnsi="Narkisim" w:cs="Narkisim"/>
          <w:sz w:val="24"/>
          <w:szCs w:val="24"/>
          <w:rtl/>
        </w:rPr>
        <w:t xml:space="preserve"> איגר פנה בשאלה לרב שמעון סופר (שו"ת מכתב סופר, יורה דעה, סימן </w:t>
      </w:r>
      <w:proofErr w:type="spellStart"/>
      <w:r w:rsidRPr="00F87D85">
        <w:rPr>
          <w:rFonts w:ascii="Narkisim" w:hAnsi="Narkisim" w:cs="Narkisim"/>
          <w:sz w:val="24"/>
          <w:szCs w:val="24"/>
          <w:rtl/>
        </w:rPr>
        <w:t>כז</w:t>
      </w:r>
      <w:proofErr w:type="spellEnd"/>
      <w:r w:rsidRPr="00F87D85">
        <w:rPr>
          <w:rFonts w:ascii="Narkisim" w:hAnsi="Narkisim" w:cs="Narkisim"/>
          <w:sz w:val="24"/>
          <w:szCs w:val="24"/>
          <w:rtl/>
        </w:rPr>
        <w:t xml:space="preserve">) בו הוא כתב שאמנם הוא יודע שזו הנהגה לא מקובלת אבל זו הנהגתו שלו, והיא לא סותרת את ההלכה. לפיו, ההכנות למצווה גם הן חלק מהמצווה. למשל: "חסידים הראשונים היו שוהים שעה אחת ומתפללים כדי שיכונו את לבם" (משנה ברכות ה, א), ועוד. גם חבישת החמור ע"י אברהם אבינו, וכן ביקוע העצים, גם זה חלק מהמצווה. הוא גם דייק דיוק </w:t>
      </w:r>
      <w:proofErr w:type="spellStart"/>
      <w:r w:rsidRPr="00F87D85">
        <w:rPr>
          <w:rFonts w:ascii="Narkisim" w:hAnsi="Narkisim" w:cs="Narkisim"/>
          <w:sz w:val="24"/>
          <w:szCs w:val="24"/>
          <w:rtl/>
        </w:rPr>
        <w:t>קוצקאי</w:t>
      </w:r>
      <w:proofErr w:type="spellEnd"/>
      <w:r w:rsidRPr="00F87D85">
        <w:rPr>
          <w:rFonts w:ascii="Narkisim" w:hAnsi="Narkisim" w:cs="Narkisim"/>
          <w:sz w:val="24"/>
          <w:szCs w:val="24"/>
          <w:rtl/>
        </w:rPr>
        <w:t xml:space="preserve"> קלאסי במשמעות הביטוי: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מקדימים למצווה". לא כתוב: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המצוות, אלא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למצוות. יש לקדם את המצוות, לעשות הקדמות למצווה, להתכונן היטב למצווה, זה עצמו חלק מהמצווה. הרב שמעון סופר (שו"ת מכתב סופר, יורה דעה, סימן </w:t>
      </w:r>
      <w:proofErr w:type="spellStart"/>
      <w:r w:rsidRPr="00F87D85">
        <w:rPr>
          <w:rFonts w:ascii="Narkisim" w:hAnsi="Narkisim" w:cs="Narkisim"/>
          <w:sz w:val="24"/>
          <w:szCs w:val="24"/>
          <w:rtl/>
        </w:rPr>
        <w:t>כח</w:t>
      </w:r>
      <w:proofErr w:type="spellEnd"/>
      <w:r w:rsidRPr="00F87D85">
        <w:rPr>
          <w:rFonts w:ascii="Narkisim" w:hAnsi="Narkisim" w:cs="Narkisim"/>
          <w:sz w:val="24"/>
          <w:szCs w:val="24"/>
          <w:rtl/>
        </w:rPr>
        <w:t>) הצדיק הנהגה זו, אך בכל זאת כתב שיש להשתדל לקים את ברית המילה כמה שיותר מוקדם כדי שהטומאה של הערלה לא תישאר על הגוף.</w:t>
      </w:r>
      <w:r>
        <w:rPr>
          <w:rStyle w:val="FootnoteReference"/>
          <w:rFonts w:ascii="Narkisim" w:hAnsi="Narkisim" w:cs="Narkisim"/>
          <w:sz w:val="24"/>
          <w:szCs w:val="24"/>
          <w:rtl/>
        </w:rPr>
        <w:footnoteReference w:id="4"/>
      </w:r>
      <w:r w:rsidRPr="00F87D85">
        <w:rPr>
          <w:rFonts w:ascii="Narkisim" w:hAnsi="Narkisim" w:cs="Narkisim"/>
          <w:sz w:val="24"/>
          <w:szCs w:val="24"/>
          <w:rtl/>
        </w:rPr>
        <w:t xml:space="preserve"> </w:t>
      </w:r>
    </w:p>
    <w:p w14:paraId="2F13BA93"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 xml:space="preserve">ההתמסרות למצווה כוללת גם את ההכנות לה. גם הן חלק מהמצווה. האדם המצווה, מעמיד עצמו במקום של במצווה, והוא כל כולו שם. "עוסק </w:t>
      </w:r>
      <w:proofErr w:type="spellStart"/>
      <w:r w:rsidRPr="00F87D85">
        <w:rPr>
          <w:rFonts w:ascii="Narkisim" w:hAnsi="Narkisim" w:cs="Narkisim"/>
          <w:sz w:val="24"/>
          <w:szCs w:val="24"/>
          <w:rtl/>
        </w:rPr>
        <w:t>במצוה</w:t>
      </w:r>
      <w:proofErr w:type="spellEnd"/>
      <w:r w:rsidRPr="00F87D85">
        <w:rPr>
          <w:rFonts w:ascii="Narkisim" w:hAnsi="Narkisim" w:cs="Narkisim"/>
          <w:sz w:val="24"/>
          <w:szCs w:val="24"/>
          <w:rtl/>
        </w:rPr>
        <w:t xml:space="preserve"> פטור מהמצווה" (סוכה כה ע"א). כשאדם ממוקד במצווה מסוימת, הוא טרוד בה, הוא פטור לחלוטין ממצוות אחרות. "חביבה מצווה בשעתה" (פסחים סח ע"ב), כי המבוקש הוא שנקיים המצווה בזמן ובמקום המיועד ובשלמות.  </w:t>
      </w:r>
    </w:p>
    <w:p w14:paraId="22E965FB" w14:textId="77777777" w:rsidR="004C514C" w:rsidRPr="00F87D85" w:rsidRDefault="004C514C" w:rsidP="004C514C">
      <w:pPr>
        <w:spacing w:after="0"/>
        <w:rPr>
          <w:rFonts w:ascii="Narkisim" w:hAnsi="Narkisim" w:cs="Narkisim"/>
          <w:sz w:val="24"/>
          <w:szCs w:val="24"/>
          <w:rtl/>
        </w:rPr>
      </w:pPr>
      <w:r w:rsidRPr="00F87D85">
        <w:rPr>
          <w:rFonts w:ascii="Narkisim" w:hAnsi="Narkisim" w:cs="Narkisim"/>
          <w:sz w:val="24"/>
          <w:szCs w:val="24"/>
          <w:rtl/>
        </w:rPr>
        <w:t>מה המשמעות של הכלל ההלכתי: "</w:t>
      </w:r>
      <w:proofErr w:type="spellStart"/>
      <w:r w:rsidRPr="00F87D85">
        <w:rPr>
          <w:rFonts w:ascii="Narkisim" w:hAnsi="Narkisim" w:cs="Narkisim"/>
          <w:sz w:val="24"/>
          <w:szCs w:val="24"/>
          <w:rtl/>
        </w:rPr>
        <w:t>זרזיזין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למצוות". האם זו חובה, רשות, המלצה? מה ענינה? הרב יוסף </w:t>
      </w:r>
      <w:proofErr w:type="spellStart"/>
      <w:r w:rsidRPr="00F87D85">
        <w:rPr>
          <w:rFonts w:ascii="Narkisim" w:hAnsi="Narkisim" w:cs="Narkisim"/>
          <w:sz w:val="24"/>
          <w:szCs w:val="24"/>
          <w:rtl/>
        </w:rPr>
        <w:t>ענגיל</w:t>
      </w:r>
      <w:proofErr w:type="spellEnd"/>
      <w:r w:rsidRPr="00F87D85">
        <w:rPr>
          <w:rFonts w:ascii="Narkisim" w:hAnsi="Narkisim" w:cs="Narkisim"/>
          <w:sz w:val="24"/>
          <w:szCs w:val="24"/>
          <w:rtl/>
        </w:rPr>
        <w:t xml:space="preserve"> היה ראש ישיבה ורב העיר </w:t>
      </w:r>
      <w:proofErr w:type="spellStart"/>
      <w:r w:rsidRPr="00F87D85">
        <w:rPr>
          <w:rFonts w:ascii="Narkisim" w:hAnsi="Narkisim" w:cs="Narkisim"/>
          <w:sz w:val="24"/>
          <w:szCs w:val="24"/>
          <w:rtl/>
        </w:rPr>
        <w:t>קרקוב</w:t>
      </w:r>
      <w:proofErr w:type="spellEnd"/>
      <w:r w:rsidRPr="00F87D85">
        <w:rPr>
          <w:rFonts w:ascii="Narkisim" w:hAnsi="Narkisim" w:cs="Narkisim"/>
          <w:sz w:val="24"/>
          <w:szCs w:val="24"/>
          <w:rtl/>
        </w:rPr>
        <w:t>, ו</w:t>
      </w:r>
      <w:r w:rsidRPr="00F87D85">
        <w:rPr>
          <w:rFonts w:ascii="Narkisim" w:hAnsi="Narkisim" w:cs="Narkisim"/>
          <w:color w:val="252525"/>
          <w:sz w:val="24"/>
          <w:szCs w:val="24"/>
          <w:shd w:val="clear" w:color="auto" w:fill="FFFFFF"/>
          <w:rtl/>
        </w:rPr>
        <w:t>חבר ספרות תורנית-למדנית ובעל שיטת לימוד ייחודית</w:t>
      </w:r>
      <w:r w:rsidRPr="00F87D85">
        <w:rPr>
          <w:rFonts w:ascii="Narkisim" w:hAnsi="Narkisim" w:cs="Narkisim"/>
          <w:sz w:val="24"/>
          <w:szCs w:val="24"/>
          <w:rtl/>
        </w:rPr>
        <w:t xml:space="preserve">. היה למדן וחריף מאד. בספרו </w:t>
      </w:r>
      <w:proofErr w:type="spellStart"/>
      <w:r w:rsidRPr="00F87D85">
        <w:rPr>
          <w:rFonts w:ascii="Narkisim" w:hAnsi="Narkisim" w:cs="Narkisim"/>
          <w:sz w:val="24"/>
          <w:szCs w:val="24"/>
          <w:rtl/>
        </w:rPr>
        <w:t>גליוני</w:t>
      </w:r>
      <w:proofErr w:type="spellEnd"/>
      <w:r w:rsidRPr="00F87D85">
        <w:rPr>
          <w:rFonts w:ascii="Narkisim" w:hAnsi="Narkisim" w:cs="Narkisim"/>
          <w:sz w:val="24"/>
          <w:szCs w:val="24"/>
          <w:rtl/>
        </w:rPr>
        <w:t xml:space="preserve"> הש"ס על המסכתות (פסחים ד ע"א) הוא דן בשאלה זו. הוא ציין לדברי הרב מנחם המאירי (יומא </w:t>
      </w:r>
      <w:proofErr w:type="spellStart"/>
      <w:r w:rsidRPr="00F87D85">
        <w:rPr>
          <w:rFonts w:ascii="Narkisim" w:hAnsi="Narkisim" w:cs="Narkisim"/>
          <w:sz w:val="24"/>
          <w:szCs w:val="24"/>
          <w:rtl/>
        </w:rPr>
        <w:t>כח</w:t>
      </w:r>
      <w:proofErr w:type="spellEnd"/>
      <w:r w:rsidRPr="00F87D85">
        <w:rPr>
          <w:rFonts w:ascii="Narkisim" w:hAnsi="Narkisim" w:cs="Narkisim"/>
          <w:sz w:val="24"/>
          <w:szCs w:val="24"/>
          <w:rtl/>
        </w:rPr>
        <w:t xml:space="preserve"> ע"ב) שכתב: </w:t>
      </w:r>
    </w:p>
    <w:p w14:paraId="6EFA1A15" w14:textId="77777777" w:rsidR="004C514C" w:rsidRDefault="004C514C" w:rsidP="004C514C">
      <w:pPr>
        <w:autoSpaceDE w:val="0"/>
        <w:autoSpaceDN w:val="0"/>
        <w:adjustRightInd w:val="0"/>
        <w:spacing w:after="0"/>
        <w:ind w:left="720"/>
        <w:rPr>
          <w:rFonts w:ascii="Narkisim" w:hAnsi="Narkisim" w:cs="Narkisim"/>
          <w:sz w:val="24"/>
          <w:szCs w:val="24"/>
          <w:rtl/>
        </w:rPr>
      </w:pPr>
      <w:r w:rsidRPr="00F87D85">
        <w:rPr>
          <w:rFonts w:ascii="Narkisim" w:hAnsi="Narkisim" w:cs="Narkisim"/>
          <w:sz w:val="24"/>
          <w:szCs w:val="24"/>
          <w:rtl/>
        </w:rPr>
        <w:t>ראוי לזריזים להקדים בה בשחרית</w:t>
      </w:r>
      <w:r>
        <w:rPr>
          <w:rFonts w:ascii="Narkisim" w:hAnsi="Narkisim" w:cs="Narkisim" w:hint="cs"/>
          <w:sz w:val="24"/>
          <w:szCs w:val="24"/>
          <w:rtl/>
        </w:rPr>
        <w:t>,</w:t>
      </w:r>
      <w:r w:rsidRPr="00F87D85">
        <w:rPr>
          <w:rFonts w:ascii="Narkisim" w:hAnsi="Narkisim" w:cs="Narkisim"/>
          <w:sz w:val="24"/>
          <w:szCs w:val="24"/>
          <w:rtl/>
        </w:rPr>
        <w:t xml:space="preserve"> שלא יראה כמתרשל בה מצד חמלתו על הבן</w:t>
      </w:r>
      <w:r>
        <w:rPr>
          <w:rFonts w:ascii="Narkisim" w:hAnsi="Narkisim" w:cs="Narkisim" w:hint="cs"/>
          <w:sz w:val="24"/>
          <w:szCs w:val="24"/>
          <w:rtl/>
        </w:rPr>
        <w:t>,</w:t>
      </w:r>
      <w:r w:rsidRPr="00F87D85">
        <w:rPr>
          <w:rFonts w:ascii="Narkisim" w:hAnsi="Narkisim" w:cs="Narkisim"/>
          <w:sz w:val="24"/>
          <w:szCs w:val="24"/>
          <w:rtl/>
        </w:rPr>
        <w:t xml:space="preserve"> ולאחוז בדרכי האבות שנאמר עליהם </w:t>
      </w:r>
      <w:proofErr w:type="spellStart"/>
      <w:r w:rsidRPr="00F87D85">
        <w:rPr>
          <w:rFonts w:ascii="Narkisim" w:hAnsi="Narkisim" w:cs="Narkisim"/>
          <w:sz w:val="24"/>
          <w:szCs w:val="24"/>
          <w:rtl/>
        </w:rPr>
        <w:t>בכיוצא</w:t>
      </w:r>
      <w:proofErr w:type="spellEnd"/>
      <w:r w:rsidRPr="00F87D85">
        <w:rPr>
          <w:rFonts w:ascii="Narkisim" w:hAnsi="Narkisim" w:cs="Narkisim"/>
          <w:sz w:val="24"/>
          <w:szCs w:val="24"/>
          <w:rtl/>
        </w:rPr>
        <w:t xml:space="preserve"> בה </w:t>
      </w:r>
      <w:r>
        <w:rPr>
          <w:rFonts w:ascii="Narkisim" w:hAnsi="Narkisim" w:cs="Narkisim" w:hint="cs"/>
          <w:sz w:val="24"/>
          <w:szCs w:val="24"/>
          <w:rtl/>
        </w:rPr>
        <w:t>"</w:t>
      </w:r>
      <w:proofErr w:type="spellStart"/>
      <w:r w:rsidRPr="00F87D85">
        <w:rPr>
          <w:rFonts w:ascii="Narkisim" w:hAnsi="Narkisim" w:cs="Narkisim"/>
          <w:sz w:val="24"/>
          <w:szCs w:val="24"/>
          <w:rtl/>
        </w:rPr>
        <w:t>וישכם</w:t>
      </w:r>
      <w:proofErr w:type="spellEnd"/>
      <w:r w:rsidRPr="00F87D85">
        <w:rPr>
          <w:rFonts w:ascii="Narkisim" w:hAnsi="Narkisim" w:cs="Narkisim"/>
          <w:sz w:val="24"/>
          <w:szCs w:val="24"/>
          <w:rtl/>
        </w:rPr>
        <w:t xml:space="preserve"> אברהם בבוקר". </w:t>
      </w:r>
    </w:p>
    <w:p w14:paraId="0BC797E9" w14:textId="77777777" w:rsidR="004C514C" w:rsidRPr="00F87D85" w:rsidRDefault="004C514C" w:rsidP="004C514C">
      <w:pPr>
        <w:autoSpaceDE w:val="0"/>
        <w:autoSpaceDN w:val="0"/>
        <w:adjustRightInd w:val="0"/>
        <w:spacing w:after="0"/>
        <w:rPr>
          <w:rFonts w:ascii="Narkisim" w:hAnsi="Narkisim" w:cs="Narkisim"/>
          <w:sz w:val="24"/>
          <w:szCs w:val="24"/>
          <w:rtl/>
        </w:rPr>
      </w:pPr>
      <w:r w:rsidRPr="00F87D85">
        <w:rPr>
          <w:rFonts w:ascii="Narkisim" w:hAnsi="Narkisim" w:cs="Narkisim"/>
          <w:sz w:val="24"/>
          <w:szCs w:val="24"/>
          <w:rtl/>
        </w:rPr>
        <w:t xml:space="preserve">על כך כתב הרב יוסף </w:t>
      </w:r>
      <w:proofErr w:type="spellStart"/>
      <w:r w:rsidRPr="00F87D85">
        <w:rPr>
          <w:rFonts w:ascii="Narkisim" w:hAnsi="Narkisim" w:cs="Narkisim"/>
          <w:sz w:val="24"/>
          <w:szCs w:val="24"/>
          <w:rtl/>
        </w:rPr>
        <w:t>ענגיל</w:t>
      </w:r>
      <w:proofErr w:type="spellEnd"/>
      <w:r w:rsidRPr="00F87D85">
        <w:rPr>
          <w:rFonts w:ascii="Narkisim" w:hAnsi="Narkisim" w:cs="Narkisim"/>
          <w:sz w:val="24"/>
          <w:szCs w:val="24"/>
          <w:rtl/>
        </w:rPr>
        <w:t xml:space="preserve">: "משמע מדבריו </w:t>
      </w:r>
      <w:proofErr w:type="spellStart"/>
      <w:r w:rsidRPr="00F87D85">
        <w:rPr>
          <w:rFonts w:ascii="Narkisim" w:hAnsi="Narkisim" w:cs="Narkisim"/>
          <w:sz w:val="24"/>
          <w:szCs w:val="24"/>
          <w:rtl/>
        </w:rPr>
        <w:t>דזריזין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איננו חיוב גמור וענינו רק מפאת שראוי לאדם לאחוז בדרכי אבות". </w:t>
      </w:r>
    </w:p>
    <w:p w14:paraId="031B77ED" w14:textId="77777777" w:rsidR="004C514C" w:rsidRPr="00F87D85" w:rsidRDefault="004C514C" w:rsidP="004C514C">
      <w:pPr>
        <w:spacing w:after="0"/>
        <w:rPr>
          <w:rFonts w:ascii="Narkisim" w:hAnsi="Narkisim" w:cs="Narkisim"/>
          <w:b/>
          <w:bCs/>
          <w:sz w:val="44"/>
          <w:szCs w:val="44"/>
        </w:rPr>
      </w:pPr>
      <w:r w:rsidRPr="00F87D85">
        <w:rPr>
          <w:rFonts w:ascii="Narkisim" w:hAnsi="Narkisim" w:cs="Narkisim"/>
          <w:sz w:val="24"/>
          <w:szCs w:val="24"/>
          <w:rtl/>
        </w:rPr>
        <w:t>משמעות הכלל: "</w:t>
      </w:r>
      <w:proofErr w:type="spellStart"/>
      <w:r w:rsidRPr="00F87D85">
        <w:rPr>
          <w:rFonts w:ascii="Narkisim" w:hAnsi="Narkisim" w:cs="Narkisim"/>
          <w:sz w:val="24"/>
          <w:szCs w:val="24"/>
          <w:rtl/>
        </w:rPr>
        <w:t>זריזין</w:t>
      </w:r>
      <w:proofErr w:type="spellEnd"/>
      <w:r w:rsidRPr="00F87D85">
        <w:rPr>
          <w:rFonts w:ascii="Narkisim" w:hAnsi="Narkisim" w:cs="Narkisim"/>
          <w:sz w:val="24"/>
          <w:szCs w:val="24"/>
          <w:rtl/>
        </w:rPr>
        <w:t xml:space="preserve"> </w:t>
      </w:r>
      <w:proofErr w:type="spellStart"/>
      <w:r w:rsidRPr="00F87D85">
        <w:rPr>
          <w:rFonts w:ascii="Narkisim" w:hAnsi="Narkisim" w:cs="Narkisim"/>
          <w:sz w:val="24"/>
          <w:szCs w:val="24"/>
          <w:rtl/>
        </w:rPr>
        <w:t>מקדימין</w:t>
      </w:r>
      <w:proofErr w:type="spellEnd"/>
      <w:r w:rsidRPr="00F87D85">
        <w:rPr>
          <w:rFonts w:ascii="Narkisim" w:hAnsi="Narkisim" w:cs="Narkisim"/>
          <w:sz w:val="24"/>
          <w:szCs w:val="24"/>
          <w:rtl/>
        </w:rPr>
        <w:t xml:space="preserve"> למצוות" היא לא רק באשר להקדמת מעשה המצווה מיד במועד בו </w:t>
      </w:r>
      <w:r>
        <w:rPr>
          <w:rFonts w:ascii="Narkisim" w:hAnsi="Narkisim" w:cs="Narkisim" w:hint="cs"/>
          <w:sz w:val="24"/>
          <w:szCs w:val="24"/>
          <w:rtl/>
        </w:rPr>
        <w:t xml:space="preserve">ניתן כבר </w:t>
      </w:r>
      <w:r w:rsidRPr="00F87D85">
        <w:rPr>
          <w:rFonts w:ascii="Narkisim" w:hAnsi="Narkisim" w:cs="Narkisim"/>
          <w:sz w:val="24"/>
          <w:szCs w:val="24"/>
          <w:rtl/>
        </w:rPr>
        <w:t xml:space="preserve">לקיים המצווה, אלא הן גם בתנועה הנפשית. בנכונות המלאה, בהתמדה למרות הקשיים </w:t>
      </w:r>
      <w:proofErr w:type="spellStart"/>
      <w:r w:rsidRPr="00F87D85">
        <w:rPr>
          <w:rFonts w:ascii="Narkisim" w:hAnsi="Narkisim" w:cs="Narkisim"/>
          <w:sz w:val="24"/>
          <w:szCs w:val="24"/>
          <w:rtl/>
        </w:rPr>
        <w:t>וההסחות</w:t>
      </w:r>
      <w:proofErr w:type="spellEnd"/>
      <w:r w:rsidRPr="00F87D85">
        <w:rPr>
          <w:rFonts w:ascii="Narkisim" w:hAnsi="Narkisim" w:cs="Narkisim"/>
          <w:sz w:val="24"/>
          <w:szCs w:val="24"/>
          <w:rtl/>
        </w:rPr>
        <w:t>, ברצון להתמסר, בהשקעה ובהתמקדות. הזריזות היא ביטוי למהירות, והיא גם ביטוי לרצון העז להיות שם, במצווה</w:t>
      </w:r>
      <w:r>
        <w:rPr>
          <w:rFonts w:ascii="Narkisim" w:hAnsi="Narkisim" w:cs="Narkisim" w:hint="cs"/>
          <w:sz w:val="24"/>
          <w:szCs w:val="24"/>
          <w:rtl/>
        </w:rPr>
        <w:t xml:space="preserve">, והיא </w:t>
      </w:r>
      <w:r w:rsidRPr="00F87D85">
        <w:rPr>
          <w:rFonts w:ascii="Narkisim" w:hAnsi="Narkisim" w:cs="Narkisim"/>
          <w:sz w:val="24"/>
          <w:szCs w:val="24"/>
          <w:rtl/>
        </w:rPr>
        <w:t>היא הליכה בדרכי אבות.</w:t>
      </w:r>
      <w:r>
        <w:rPr>
          <w:rStyle w:val="FootnoteReference"/>
          <w:rFonts w:ascii="Narkisim" w:hAnsi="Narkisim" w:cs="Narkisim"/>
          <w:sz w:val="24"/>
          <w:szCs w:val="24"/>
          <w:rtl/>
        </w:rPr>
        <w:footnoteReference w:id="5"/>
      </w:r>
      <w:r w:rsidRPr="00F87D85">
        <w:rPr>
          <w:rFonts w:ascii="Narkisim" w:hAnsi="Narkisim" w:cs="Narkisim"/>
          <w:sz w:val="24"/>
          <w:szCs w:val="24"/>
          <w:rtl/>
        </w:rPr>
        <w:t xml:space="preserve"> </w:t>
      </w:r>
    </w:p>
    <w:p w14:paraId="71C3CC99" w14:textId="77777777" w:rsidR="0036737E" w:rsidRPr="004C514C" w:rsidRDefault="0036737E" w:rsidP="0036737E">
      <w:pPr>
        <w:pStyle w:val="D11"/>
        <w:rPr>
          <w:sz w:val="24"/>
          <w:szCs w:val="24"/>
          <w:rtl/>
        </w:rPr>
      </w:pPr>
    </w:p>
    <w:sectPr w:rsidR="0036737E" w:rsidRPr="004C514C" w:rsidSect="002B2116">
      <w:headerReference w:type="default" r:id="rId8"/>
      <w:footerReference w:type="default" r:id="rId9"/>
      <w:pgSz w:w="11906" w:h="16838"/>
      <w:pgMar w:top="576" w:right="1728" w:bottom="576" w:left="172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altName w:val="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 w:id="1">
    <w:p w14:paraId="4FD46E01" w14:textId="77777777" w:rsidR="004C514C" w:rsidRPr="00547DE7" w:rsidRDefault="004C514C" w:rsidP="004C514C">
      <w:pPr>
        <w:pStyle w:val="FootnoteText"/>
        <w:rPr>
          <w:rFonts w:ascii="Narkisim" w:hAnsi="Narkisim" w:cs="Narkisim"/>
          <w:sz w:val="22"/>
          <w:szCs w:val="22"/>
          <w:rtl/>
        </w:rPr>
      </w:pPr>
      <w:r w:rsidRPr="00547DE7">
        <w:rPr>
          <w:rStyle w:val="FootnoteReference"/>
          <w:rFonts w:ascii="Narkisim" w:hAnsi="Narkisim" w:cs="Narkisim"/>
          <w:sz w:val="22"/>
          <w:szCs w:val="22"/>
        </w:rPr>
        <w:footnoteRef/>
      </w:r>
      <w:r w:rsidRPr="00547DE7">
        <w:rPr>
          <w:rFonts w:ascii="Narkisim" w:hAnsi="Narkisim" w:cs="Narkisim"/>
          <w:sz w:val="22"/>
          <w:szCs w:val="22"/>
          <w:rtl/>
        </w:rPr>
        <w:t xml:space="preserve"> הרחבה רעיונית יפה של מדרש זה: הרב אלימלך בר שאול, מן הבאר, עמ' 24-23. </w:t>
      </w:r>
    </w:p>
  </w:footnote>
  <w:footnote w:id="2">
    <w:p w14:paraId="238CEAF8" w14:textId="77777777" w:rsidR="004C514C" w:rsidRPr="00547DE7" w:rsidRDefault="004C514C" w:rsidP="004C514C">
      <w:pPr>
        <w:pStyle w:val="FootnoteText"/>
        <w:rPr>
          <w:rFonts w:ascii="Narkisim" w:hAnsi="Narkisim" w:cs="Narkisim"/>
          <w:sz w:val="22"/>
          <w:szCs w:val="22"/>
          <w:rtl/>
        </w:rPr>
      </w:pPr>
      <w:r w:rsidRPr="00547DE7">
        <w:rPr>
          <w:rStyle w:val="FootnoteReference"/>
          <w:rFonts w:ascii="Narkisim" w:hAnsi="Narkisim" w:cs="Narkisim"/>
          <w:sz w:val="22"/>
          <w:szCs w:val="22"/>
        </w:rPr>
        <w:footnoteRef/>
      </w:r>
      <w:r w:rsidRPr="00547DE7">
        <w:rPr>
          <w:rFonts w:ascii="Narkisim" w:hAnsi="Narkisim" w:cs="Narkisim"/>
          <w:sz w:val="22"/>
          <w:szCs w:val="22"/>
          <w:rtl/>
        </w:rPr>
        <w:t xml:space="preserve"> </w:t>
      </w:r>
      <w:r w:rsidRPr="00547DE7">
        <w:rPr>
          <w:rFonts w:ascii="Narkisim" w:hAnsi="Narkisim" w:cs="Narkisim"/>
          <w:sz w:val="22"/>
          <w:szCs w:val="22"/>
          <w:rtl/>
        </w:rPr>
        <w:t xml:space="preserve">בסידורים מופיעה פרשת העקידה במסגרת פסוקי </w:t>
      </w:r>
      <w:proofErr w:type="spellStart"/>
      <w:r w:rsidRPr="00547DE7">
        <w:rPr>
          <w:rFonts w:ascii="Narkisim" w:hAnsi="Narkisim" w:cs="Narkisim"/>
          <w:sz w:val="22"/>
          <w:szCs w:val="22"/>
          <w:rtl/>
        </w:rPr>
        <w:t>הקרבנות</w:t>
      </w:r>
      <w:proofErr w:type="spellEnd"/>
      <w:r w:rsidRPr="00547DE7">
        <w:rPr>
          <w:rFonts w:ascii="Narkisim" w:hAnsi="Narkisim" w:cs="Narkisim"/>
          <w:sz w:val="22"/>
          <w:szCs w:val="22"/>
          <w:rtl/>
        </w:rPr>
        <w:t xml:space="preserve">, אותם יש לומר לפני תפילת שחרית. הרב הנזיר, הרב דוד כהן, תיאר את המפגש הראשון שלו עם </w:t>
      </w:r>
      <w:proofErr w:type="spellStart"/>
      <w:r w:rsidRPr="00547DE7">
        <w:rPr>
          <w:rFonts w:ascii="Narkisim" w:hAnsi="Narkisim" w:cs="Narkisim"/>
          <w:sz w:val="22"/>
          <w:szCs w:val="22"/>
          <w:rtl/>
        </w:rPr>
        <w:t>הראי"ה</w:t>
      </w:r>
      <w:proofErr w:type="spellEnd"/>
      <w:r w:rsidRPr="00547DE7">
        <w:rPr>
          <w:rFonts w:ascii="Narkisim" w:hAnsi="Narkisim" w:cs="Narkisim"/>
          <w:sz w:val="22"/>
          <w:szCs w:val="22"/>
          <w:rtl/>
        </w:rPr>
        <w:t xml:space="preserve"> קוק, ומאחר שהשעה </w:t>
      </w:r>
      <w:proofErr w:type="spellStart"/>
      <w:r w:rsidRPr="00547DE7">
        <w:rPr>
          <w:rFonts w:ascii="Narkisim" w:hAnsi="Narkisim" w:cs="Narkisim"/>
          <w:sz w:val="22"/>
          <w:szCs w:val="22"/>
          <w:rtl/>
        </w:rPr>
        <w:t>היתה</w:t>
      </w:r>
      <w:proofErr w:type="spellEnd"/>
      <w:r w:rsidRPr="00547DE7">
        <w:rPr>
          <w:rFonts w:ascii="Narkisim" w:hAnsi="Narkisim" w:cs="Narkisim"/>
          <w:sz w:val="22"/>
          <w:szCs w:val="22"/>
          <w:rtl/>
        </w:rPr>
        <w:t xml:space="preserve"> מאוחרת הוא נשאר ללון ב</w:t>
      </w:r>
      <w:r>
        <w:rPr>
          <w:rFonts w:ascii="Narkisim" w:hAnsi="Narkisim" w:cs="Narkisim" w:hint="cs"/>
          <w:sz w:val="22"/>
          <w:szCs w:val="22"/>
          <w:rtl/>
        </w:rPr>
        <w:t>ב</w:t>
      </w:r>
      <w:r w:rsidRPr="00547DE7">
        <w:rPr>
          <w:rFonts w:ascii="Narkisim" w:hAnsi="Narkisim" w:cs="Narkisim"/>
          <w:sz w:val="22"/>
          <w:szCs w:val="22"/>
          <w:rtl/>
        </w:rPr>
        <w:t xml:space="preserve">ית הרב. היה לו קשה להירדם: "והנה בקר השכם, ואשמע קול צעדים הנה והנה, בברכות השחר, תפילת העקידה, בשיר וניגון עליון משמי שמי קדם" (אורות הקדש, חלק א, הקדמה, עמ' 18). פרשת העקידה היא תפילת העקידה. </w:t>
      </w:r>
    </w:p>
  </w:footnote>
  <w:footnote w:id="3">
    <w:p w14:paraId="701EE4F6" w14:textId="77777777" w:rsidR="004C514C" w:rsidRPr="00547DE7" w:rsidRDefault="004C514C" w:rsidP="004C514C">
      <w:pPr>
        <w:pStyle w:val="FootnoteText"/>
        <w:rPr>
          <w:rFonts w:ascii="Narkisim" w:hAnsi="Narkisim" w:cs="Narkisim"/>
          <w:sz w:val="22"/>
          <w:szCs w:val="22"/>
          <w:rtl/>
        </w:rPr>
      </w:pPr>
      <w:r w:rsidRPr="00547DE7">
        <w:rPr>
          <w:rStyle w:val="FootnoteReference"/>
          <w:rFonts w:ascii="Narkisim" w:hAnsi="Narkisim" w:cs="Narkisim"/>
          <w:sz w:val="22"/>
          <w:szCs w:val="22"/>
        </w:rPr>
        <w:footnoteRef/>
      </w:r>
      <w:r w:rsidRPr="00547DE7">
        <w:rPr>
          <w:rFonts w:ascii="Narkisim" w:hAnsi="Narkisim" w:cs="Narkisim"/>
          <w:sz w:val="22"/>
          <w:szCs w:val="22"/>
          <w:rtl/>
        </w:rPr>
        <w:t xml:space="preserve"> </w:t>
      </w:r>
      <w:r w:rsidRPr="00547DE7">
        <w:rPr>
          <w:rFonts w:ascii="Narkisim" w:hAnsi="Narkisim" w:cs="Narkisim"/>
          <w:sz w:val="22"/>
          <w:szCs w:val="22"/>
          <w:rtl/>
        </w:rPr>
        <w:t xml:space="preserve">דברים דומים, אך לא באופן מפורט, כתב גם: </w:t>
      </w:r>
      <w:proofErr w:type="spellStart"/>
      <w:r w:rsidRPr="00547DE7">
        <w:rPr>
          <w:rFonts w:ascii="Narkisim" w:hAnsi="Narkisim" w:cs="Narkisim"/>
          <w:sz w:val="22"/>
          <w:szCs w:val="22"/>
          <w:rtl/>
        </w:rPr>
        <w:t>הרי"ד</w:t>
      </w:r>
      <w:proofErr w:type="spellEnd"/>
      <w:r w:rsidRPr="00547DE7">
        <w:rPr>
          <w:rFonts w:ascii="Narkisim" w:hAnsi="Narkisim" w:cs="Narkisim"/>
          <w:sz w:val="22"/>
          <w:szCs w:val="22"/>
          <w:rtl/>
        </w:rPr>
        <w:t xml:space="preserve"> </w:t>
      </w:r>
      <w:proofErr w:type="spellStart"/>
      <w:r w:rsidRPr="00547DE7">
        <w:rPr>
          <w:rFonts w:ascii="Narkisim" w:hAnsi="Narkisim" w:cs="Narkisim"/>
          <w:sz w:val="22"/>
          <w:szCs w:val="22"/>
          <w:rtl/>
        </w:rPr>
        <w:t>סולוב</w:t>
      </w:r>
      <w:r>
        <w:rPr>
          <w:rFonts w:ascii="Narkisim" w:hAnsi="Narkisim" w:cs="Narkisim" w:hint="cs"/>
          <w:sz w:val="22"/>
          <w:szCs w:val="22"/>
          <w:rtl/>
        </w:rPr>
        <w:t>י</w:t>
      </w:r>
      <w:r w:rsidRPr="00547DE7">
        <w:rPr>
          <w:rFonts w:ascii="Narkisim" w:hAnsi="Narkisim" w:cs="Narkisim"/>
          <w:sz w:val="22"/>
          <w:szCs w:val="22"/>
          <w:rtl/>
        </w:rPr>
        <w:t>יצ'יק</w:t>
      </w:r>
      <w:proofErr w:type="spellEnd"/>
      <w:r w:rsidRPr="00547DE7">
        <w:rPr>
          <w:rFonts w:ascii="Narkisim" w:hAnsi="Narkisim" w:cs="Narkisim"/>
          <w:sz w:val="22"/>
          <w:szCs w:val="22"/>
          <w:rtl/>
        </w:rPr>
        <w:t xml:space="preserve">, עמודו של עולם, עמ' 184-183.  </w:t>
      </w:r>
    </w:p>
  </w:footnote>
  <w:footnote w:id="4">
    <w:p w14:paraId="6C42AC66" w14:textId="77777777" w:rsidR="004C514C" w:rsidRDefault="004C514C" w:rsidP="004C514C">
      <w:pPr>
        <w:pStyle w:val="FootnoteText"/>
        <w:rPr>
          <w:rtl/>
        </w:rPr>
      </w:pPr>
      <w:r>
        <w:rPr>
          <w:rStyle w:val="FootnoteReference"/>
        </w:rPr>
        <w:footnoteRef/>
      </w:r>
      <w:r>
        <w:rPr>
          <w:rtl/>
        </w:rPr>
        <w:t xml:space="preserve"> </w:t>
      </w:r>
      <w:r>
        <w:rPr>
          <w:rFonts w:ascii="Narkisim" w:hAnsi="Narkisim" w:cs="Narkisim" w:hint="cs"/>
          <w:rtl/>
        </w:rPr>
        <w:t>על</w:t>
      </w:r>
      <w:r w:rsidRPr="000237DA">
        <w:rPr>
          <w:rFonts w:ascii="Narkisim" w:hAnsi="Narkisim" w:cs="Narkisim"/>
          <w:sz w:val="22"/>
          <w:szCs w:val="22"/>
          <w:rtl/>
        </w:rPr>
        <w:t xml:space="preserve"> ההכנות לברית מילה אצל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כתב גם הרב אשר וייס, מנחת אשר – בראשית, סי' </w:t>
      </w:r>
      <w:proofErr w:type="spellStart"/>
      <w:r w:rsidRPr="000237DA">
        <w:rPr>
          <w:rFonts w:ascii="Narkisim" w:hAnsi="Narkisim" w:cs="Narkisim"/>
          <w:sz w:val="22"/>
          <w:szCs w:val="22"/>
          <w:rtl/>
        </w:rPr>
        <w:t>כג</w:t>
      </w:r>
      <w:proofErr w:type="spellEnd"/>
      <w:r w:rsidRPr="000237DA">
        <w:rPr>
          <w:rFonts w:ascii="Narkisim" w:hAnsi="Narkisim" w:cs="Narkisim"/>
          <w:sz w:val="22"/>
          <w:szCs w:val="22"/>
          <w:rtl/>
        </w:rPr>
        <w:t>, עמ' קנא-ק</w:t>
      </w:r>
      <w:r w:rsidRPr="000237DA">
        <w:rPr>
          <w:rFonts w:ascii="Narkisim" w:hAnsi="Narkisim" w:cs="Narkisim" w:hint="eastAsia"/>
          <w:sz w:val="22"/>
          <w:szCs w:val="22"/>
          <w:rtl/>
        </w:rPr>
        <w:t>נב</w:t>
      </w:r>
      <w:r w:rsidRPr="000237DA">
        <w:rPr>
          <w:rFonts w:ascii="Narkisim" w:hAnsi="Narkisim" w:cs="Narkisim"/>
          <w:sz w:val="22"/>
          <w:szCs w:val="22"/>
          <w:rtl/>
        </w:rPr>
        <w:t xml:space="preserve">. על ההכנות לקראת אמירת "כל נדרי" אצל הרב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ראה: הרב אביהוא שוורץ, מתוך התורה הגואלת, ד, עמ' </w:t>
      </w:r>
      <w:proofErr w:type="spellStart"/>
      <w:r w:rsidRPr="000237DA">
        <w:rPr>
          <w:rFonts w:ascii="Narkisim" w:hAnsi="Narkisim" w:cs="Narkisim"/>
          <w:sz w:val="22"/>
          <w:szCs w:val="22"/>
          <w:rtl/>
        </w:rPr>
        <w:t>קעו</w:t>
      </w:r>
      <w:proofErr w:type="spellEnd"/>
      <w:r w:rsidRPr="000237DA">
        <w:rPr>
          <w:rFonts w:ascii="Narkisim" w:hAnsi="Narkisim" w:cs="Narkisim"/>
          <w:sz w:val="22"/>
          <w:szCs w:val="22"/>
          <w:rtl/>
        </w:rPr>
        <w:t xml:space="preserve">. </w:t>
      </w:r>
      <w:r w:rsidRPr="000237DA">
        <w:rPr>
          <w:rFonts w:ascii="Narkisim" w:hAnsi="Narkisim" w:cs="Narkisim" w:hint="eastAsia"/>
          <w:sz w:val="22"/>
          <w:szCs w:val="22"/>
          <w:rtl/>
        </w:rPr>
        <w:t>עוד</w:t>
      </w:r>
      <w:r w:rsidRPr="000237DA">
        <w:rPr>
          <w:rFonts w:ascii="Narkisim" w:hAnsi="Narkisim" w:cs="Narkisim"/>
          <w:sz w:val="22"/>
          <w:szCs w:val="22"/>
          <w:rtl/>
        </w:rPr>
        <w:t xml:space="preserve"> בעני</w:t>
      </w:r>
      <w:r w:rsidRPr="000237DA">
        <w:rPr>
          <w:rFonts w:ascii="Narkisim" w:hAnsi="Narkisim" w:cs="Narkisim" w:hint="eastAsia"/>
          <w:sz w:val="22"/>
          <w:szCs w:val="22"/>
          <w:rtl/>
        </w:rPr>
        <w:t>י</w:t>
      </w:r>
      <w:r w:rsidRPr="000237DA">
        <w:rPr>
          <w:rFonts w:ascii="Narkisim" w:hAnsi="Narkisim" w:cs="Narkisim"/>
          <w:sz w:val="22"/>
          <w:szCs w:val="22"/>
          <w:rtl/>
        </w:rPr>
        <w:t xml:space="preserve">ן זה: דוד הירש, "מי ממקורבי </w:t>
      </w:r>
      <w:proofErr w:type="spellStart"/>
      <w:r w:rsidRPr="000237DA">
        <w:rPr>
          <w:rFonts w:ascii="Narkisim" w:hAnsi="Narkisim" w:cs="Narkisim"/>
          <w:sz w:val="22"/>
          <w:szCs w:val="22"/>
          <w:rtl/>
        </w:rPr>
        <w:t>הראי"ה</w:t>
      </w:r>
      <w:proofErr w:type="spellEnd"/>
      <w:r w:rsidRPr="000237DA">
        <w:rPr>
          <w:rFonts w:ascii="Narkisim" w:hAnsi="Narkisim" w:cs="Narkisim"/>
          <w:sz w:val="22"/>
          <w:szCs w:val="22"/>
          <w:rtl/>
        </w:rPr>
        <w:t xml:space="preserve"> היה חסיד של </w:t>
      </w:r>
      <w:proofErr w:type="spellStart"/>
      <w:r w:rsidRPr="000237DA">
        <w:rPr>
          <w:rFonts w:ascii="Narkisim" w:hAnsi="Narkisim" w:cs="Narkisim"/>
          <w:sz w:val="22"/>
          <w:szCs w:val="22"/>
          <w:rtl/>
        </w:rPr>
        <w:t>לייבלה</w:t>
      </w:r>
      <w:proofErr w:type="spellEnd"/>
      <w:r w:rsidRPr="000237DA">
        <w:rPr>
          <w:rFonts w:ascii="Narkisim" w:hAnsi="Narkisim" w:cs="Narkisim"/>
          <w:sz w:val="22"/>
          <w:szCs w:val="22"/>
          <w:rtl/>
        </w:rPr>
        <w:t xml:space="preserve"> איגר?", </w:t>
      </w:r>
      <w:proofErr w:type="spellStart"/>
      <w:r w:rsidRPr="000237DA">
        <w:rPr>
          <w:rFonts w:ascii="Narkisim" w:hAnsi="Narkisim" w:cs="Narkisim"/>
          <w:sz w:val="22"/>
          <w:szCs w:val="22"/>
          <w:rtl/>
        </w:rPr>
        <w:t>המעין</w:t>
      </w:r>
      <w:proofErr w:type="spellEnd"/>
      <w:r w:rsidRPr="000237DA">
        <w:rPr>
          <w:rFonts w:ascii="Narkisim" w:hAnsi="Narkisim" w:cs="Narkisim"/>
          <w:sz w:val="22"/>
          <w:szCs w:val="22"/>
          <w:rtl/>
        </w:rPr>
        <w:t xml:space="preserve">, </w:t>
      </w:r>
      <w:proofErr w:type="spellStart"/>
      <w:r w:rsidRPr="000237DA">
        <w:rPr>
          <w:rFonts w:ascii="Narkisim" w:hAnsi="Narkisim" w:cs="Narkisim"/>
          <w:sz w:val="22"/>
          <w:szCs w:val="22"/>
          <w:rtl/>
        </w:rPr>
        <w:t>סא</w:t>
      </w:r>
      <w:proofErr w:type="spellEnd"/>
      <w:r w:rsidRPr="000237DA">
        <w:rPr>
          <w:rFonts w:ascii="Narkisim" w:hAnsi="Narkisim" w:cs="Narkisim"/>
          <w:sz w:val="22"/>
          <w:szCs w:val="22"/>
          <w:rtl/>
        </w:rPr>
        <w:t>/</w:t>
      </w:r>
      <w:r w:rsidRPr="000237DA">
        <w:rPr>
          <w:rFonts w:ascii="Narkisim" w:hAnsi="Narkisim" w:cs="Narkisim" w:hint="eastAsia"/>
          <w:sz w:val="22"/>
          <w:szCs w:val="22"/>
          <w:rtl/>
        </w:rPr>
        <w:t>ג</w:t>
      </w:r>
      <w:r w:rsidRPr="000237DA">
        <w:rPr>
          <w:rFonts w:ascii="Narkisim" w:hAnsi="Narkisim" w:cs="Narkisim"/>
          <w:sz w:val="22"/>
          <w:szCs w:val="22"/>
          <w:rtl/>
        </w:rPr>
        <w:t xml:space="preserve"> (ניסן תשפ"א), עמ' 98-96. הרב איסר פרנקל, יחידי סגולה, עמ' 34, כתב על כך: "...ה</w:t>
      </w:r>
      <w:r w:rsidRPr="000237DA">
        <w:rPr>
          <w:rFonts w:ascii="Narkisim" w:hAnsi="Narkisim" w:cs="Narkisim" w:hint="eastAsia"/>
          <w:color w:val="222222"/>
          <w:sz w:val="22"/>
          <w:szCs w:val="22"/>
          <w:shd w:val="clear" w:color="auto" w:fill="FFFFFF"/>
          <w:rtl/>
        </w:rPr>
        <w:t>תנהגות</w:t>
      </w:r>
      <w:r w:rsidRPr="000237DA">
        <w:rPr>
          <w:rFonts w:ascii="Narkisim" w:hAnsi="Narkisim" w:cs="Narkisim"/>
          <w:color w:val="222222"/>
          <w:sz w:val="22"/>
          <w:szCs w:val="22"/>
          <w:shd w:val="clear" w:color="auto" w:fill="FFFFFF"/>
          <w:rtl/>
        </w:rPr>
        <w:t xml:space="preserve"> זו סימנ</w:t>
      </w:r>
      <w:r w:rsidRPr="000237DA">
        <w:rPr>
          <w:rFonts w:ascii="Narkisim" w:hAnsi="Narkisim" w:cs="Narkisim" w:hint="eastAsia"/>
          <w:color w:val="222222"/>
          <w:sz w:val="22"/>
          <w:szCs w:val="22"/>
          <w:shd w:val="clear" w:color="auto" w:fill="FFFFFF"/>
          <w:rtl/>
        </w:rPr>
        <w:t>ה</w:t>
      </w:r>
      <w:r w:rsidRPr="000237DA">
        <w:rPr>
          <w:rFonts w:ascii="Narkisim" w:hAnsi="Narkisim" w:cs="Narkisim"/>
          <w:color w:val="222222"/>
          <w:sz w:val="22"/>
          <w:szCs w:val="22"/>
          <w:shd w:val="clear" w:color="auto" w:fill="FFFFFF"/>
          <w:rtl/>
        </w:rPr>
        <w:t xml:space="preserve"> שיטה חדשה. שיטה </w:t>
      </w:r>
      <w:r w:rsidRPr="000237DA">
        <w:rPr>
          <w:rFonts w:ascii="Narkisim" w:hAnsi="Narkisim" w:cs="Narkisim" w:hint="eastAsia"/>
          <w:color w:val="222222"/>
          <w:sz w:val="22"/>
          <w:szCs w:val="22"/>
          <w:shd w:val="clear" w:color="auto" w:fill="FFFFFF"/>
          <w:rtl/>
        </w:rPr>
        <w:t>שהוכתרה</w:t>
      </w:r>
      <w:r w:rsidRPr="000237DA">
        <w:rPr>
          <w:rFonts w:ascii="Narkisim" w:hAnsi="Narkisim" w:cs="Narkisim"/>
          <w:color w:val="222222"/>
          <w:sz w:val="22"/>
          <w:szCs w:val="22"/>
          <w:shd w:val="clear" w:color="auto" w:fill="FFFFFF"/>
          <w:rtl/>
        </w:rPr>
        <w:t xml:space="preserve"> בפי רבי </w:t>
      </w:r>
      <w:proofErr w:type="spellStart"/>
      <w:r w:rsidRPr="000237DA">
        <w:rPr>
          <w:rFonts w:ascii="Narkisim" w:hAnsi="Narkisim" w:cs="Narkisim"/>
          <w:color w:val="222222"/>
          <w:sz w:val="22"/>
          <w:szCs w:val="22"/>
          <w:shd w:val="clear" w:color="auto" w:fill="FFFFFF"/>
          <w:rtl/>
        </w:rPr>
        <w:t>לייבלה</w:t>
      </w:r>
      <w:proofErr w:type="spellEnd"/>
      <w:r w:rsidRPr="000237DA">
        <w:rPr>
          <w:rFonts w:ascii="Narkisim" w:hAnsi="Narkisim" w:cs="Narkisim"/>
          <w:color w:val="222222"/>
          <w:sz w:val="22"/>
          <w:szCs w:val="22"/>
          <w:shd w:val="clear" w:color="auto" w:fill="FFFFFF"/>
          <w:rtl/>
        </w:rPr>
        <w:t xml:space="preserve"> במילים:</w:t>
      </w:r>
      <w:r w:rsidRPr="00C24E19">
        <w:rPr>
          <w:rFonts w:ascii="Narkisim" w:hAnsi="Narkisim" w:cs="Narkisim"/>
          <w:color w:val="222222"/>
          <w:sz w:val="22"/>
          <w:szCs w:val="22"/>
          <w:shd w:val="clear" w:color="auto" w:fill="FFFFFF"/>
        </w:rPr>
        <w:t xml:space="preserve"> </w:t>
      </w:r>
      <w:r w:rsidRPr="00C24E19">
        <w:rPr>
          <w:rFonts w:ascii="Narkisim" w:hAnsi="Narkisim" w:cs="Narkisim"/>
          <w:color w:val="222222"/>
          <w:sz w:val="22"/>
          <w:szCs w:val="22"/>
          <w:shd w:val="clear" w:color="auto" w:fill="FFFFFF"/>
          <w:rtl/>
        </w:rPr>
        <w:t xml:space="preserve">'ההכנה </w:t>
      </w:r>
      <w:proofErr w:type="spellStart"/>
      <w:r w:rsidRPr="00C24E19">
        <w:rPr>
          <w:rFonts w:ascii="Narkisim" w:hAnsi="Narkisim" w:cs="Narkisim"/>
          <w:color w:val="222222"/>
          <w:sz w:val="22"/>
          <w:szCs w:val="22"/>
          <w:shd w:val="clear" w:color="auto" w:fill="FFFFFF"/>
          <w:rtl/>
        </w:rPr>
        <w:t>למצוה</w:t>
      </w:r>
      <w:proofErr w:type="spellEnd"/>
      <w:r w:rsidRPr="00C24E19">
        <w:rPr>
          <w:rFonts w:ascii="Narkisim" w:hAnsi="Narkisim" w:cs="Narkisim"/>
          <w:color w:val="222222"/>
          <w:sz w:val="22"/>
          <w:szCs w:val="22"/>
          <w:shd w:val="clear" w:color="auto" w:fill="FFFFFF"/>
          <w:rtl/>
        </w:rPr>
        <w:t xml:space="preserve"> חשובה מהמצווה</w:t>
      </w:r>
      <w:r w:rsidRPr="00C24E19">
        <w:rPr>
          <w:rFonts w:ascii="Narkisim" w:hAnsi="Narkisim" w:cs="Narkisim"/>
          <w:sz w:val="22"/>
          <w:szCs w:val="22"/>
          <w:rtl/>
        </w:rPr>
        <w:t xml:space="preserve">'". עוד על משמעות ההכנות לקראת יום </w:t>
      </w:r>
      <w:r w:rsidRPr="00C24E19">
        <w:rPr>
          <w:rFonts w:ascii="Narkisim" w:hAnsi="Narkisim" w:cs="Narkisim" w:hint="eastAsia"/>
          <w:sz w:val="22"/>
          <w:szCs w:val="22"/>
          <w:rtl/>
        </w:rPr>
        <w:t>ה</w:t>
      </w:r>
      <w:r w:rsidRPr="00C24E19">
        <w:rPr>
          <w:rFonts w:ascii="Narkisim" w:hAnsi="Narkisim" w:cs="Narkisim"/>
          <w:sz w:val="22"/>
          <w:szCs w:val="22"/>
          <w:rtl/>
        </w:rPr>
        <w:t>כיפור</w:t>
      </w:r>
      <w:r w:rsidRPr="00C24E19">
        <w:rPr>
          <w:rFonts w:ascii="Narkisim" w:hAnsi="Narkisim" w:cs="Narkisim" w:hint="eastAsia"/>
          <w:sz w:val="22"/>
          <w:szCs w:val="22"/>
          <w:rtl/>
        </w:rPr>
        <w:t>ים</w:t>
      </w:r>
      <w:r w:rsidRPr="00C24E19">
        <w:rPr>
          <w:rFonts w:ascii="Narkisim" w:hAnsi="Narkisim" w:cs="Narkisim"/>
          <w:sz w:val="22"/>
          <w:szCs w:val="22"/>
          <w:rtl/>
        </w:rPr>
        <w:t>:</w:t>
      </w:r>
      <w:r w:rsidRPr="00C24E19">
        <w:rPr>
          <w:rFonts w:ascii="Narkisim" w:hAnsi="Narkisim" w:cs="Narkisim"/>
          <w:sz w:val="22"/>
          <w:szCs w:val="22"/>
        </w:rPr>
        <w:t xml:space="preserve"> </w:t>
      </w:r>
      <w:r w:rsidRPr="00C24E19">
        <w:rPr>
          <w:rFonts w:ascii="Narkisim" w:hAnsi="Narkisim" w:cs="Narkisim" w:hint="eastAsia"/>
          <w:sz w:val="22"/>
          <w:szCs w:val="22"/>
          <w:rtl/>
        </w:rPr>
        <w:t>הרב</w:t>
      </w:r>
      <w:r w:rsidRPr="00C24E19">
        <w:rPr>
          <w:rFonts w:ascii="Narkisim" w:hAnsi="Narkisim" w:cs="Narkisim"/>
          <w:sz w:val="22"/>
          <w:szCs w:val="22"/>
          <w:rtl/>
        </w:rPr>
        <w:t xml:space="preserve"> חיים ישעיהו הדרי, "חג לה' מחר", נבואה שעריך, עמ' 218-189.</w:t>
      </w:r>
    </w:p>
  </w:footnote>
  <w:footnote w:id="5">
    <w:p w14:paraId="54DCA8C9" w14:textId="77777777" w:rsidR="004C514C" w:rsidRPr="00547DE7" w:rsidRDefault="004C514C" w:rsidP="004C514C">
      <w:pPr>
        <w:spacing w:after="0" w:line="240" w:lineRule="auto"/>
        <w:ind w:left="-58"/>
        <w:rPr>
          <w:rFonts w:ascii="Narkisim" w:hAnsi="Narkisim" w:cs="Narkisim"/>
          <w:rtl/>
        </w:rPr>
      </w:pPr>
      <w:r w:rsidRPr="00547DE7">
        <w:rPr>
          <w:rStyle w:val="FootnoteReference"/>
          <w:rFonts w:ascii="Narkisim" w:hAnsi="Narkisim" w:cs="Narkisim"/>
        </w:rPr>
        <w:footnoteRef/>
      </w:r>
      <w:r w:rsidRPr="00547DE7">
        <w:rPr>
          <w:rFonts w:ascii="Narkisim" w:hAnsi="Narkisim" w:cs="Narkisim"/>
          <w:rtl/>
        </w:rPr>
        <w:t xml:space="preserve"> </w:t>
      </w:r>
      <w:r w:rsidRPr="00547DE7">
        <w:rPr>
          <w:rFonts w:ascii="Narkisim" w:hAnsi="Narkisim" w:cs="Narkisim"/>
          <w:rtl/>
        </w:rPr>
        <w:t>עוד על "</w:t>
      </w:r>
      <w:proofErr w:type="spellStart"/>
      <w:r w:rsidRPr="00547DE7">
        <w:rPr>
          <w:rFonts w:ascii="Narkisim" w:hAnsi="Narkisim" w:cs="Narkisim"/>
          <w:rtl/>
        </w:rPr>
        <w:t>זריזין</w:t>
      </w:r>
      <w:proofErr w:type="spellEnd"/>
      <w:r w:rsidRPr="00547DE7">
        <w:rPr>
          <w:rFonts w:ascii="Narkisim" w:hAnsi="Narkisim" w:cs="Narkisim"/>
          <w:rtl/>
        </w:rPr>
        <w:t xml:space="preserve"> </w:t>
      </w:r>
      <w:proofErr w:type="spellStart"/>
      <w:r w:rsidRPr="00547DE7">
        <w:rPr>
          <w:rFonts w:ascii="Narkisim" w:hAnsi="Narkisim" w:cs="Narkisim"/>
          <w:rtl/>
        </w:rPr>
        <w:t>מקדימין</w:t>
      </w:r>
      <w:proofErr w:type="spellEnd"/>
      <w:r w:rsidRPr="00547DE7">
        <w:rPr>
          <w:rFonts w:ascii="Narkisim" w:hAnsi="Narkisim" w:cs="Narkisim"/>
          <w:rtl/>
        </w:rPr>
        <w:t xml:space="preserve"> למצוות" בהקשר לבדיקת חמץ, ראו בספרי</w:t>
      </w:r>
      <w:bookmarkStart w:id="0" w:name="_Hlk54477361"/>
      <w:r w:rsidRPr="00547DE7">
        <w:rPr>
          <w:rFonts w:ascii="Narkisim" w:hAnsi="Narkisim" w:cs="Narkisim"/>
          <w:rtl/>
        </w:rPr>
        <w:t xml:space="preserve">: " </w:t>
      </w:r>
      <w:proofErr w:type="spellStart"/>
      <w:r w:rsidRPr="00547DE7">
        <w:rPr>
          <w:rFonts w:ascii="Narkisim" w:hAnsi="Narkisim" w:cs="Narkisim"/>
          <w:rtl/>
        </w:rPr>
        <w:t>זריזין</w:t>
      </w:r>
      <w:proofErr w:type="spellEnd"/>
      <w:r w:rsidRPr="00547DE7">
        <w:rPr>
          <w:rFonts w:ascii="Narkisim" w:hAnsi="Narkisim" w:cs="Narkisim"/>
          <w:rtl/>
        </w:rPr>
        <w:t xml:space="preserve"> </w:t>
      </w:r>
      <w:proofErr w:type="spellStart"/>
      <w:r w:rsidRPr="00547DE7">
        <w:rPr>
          <w:rFonts w:ascii="Narkisim" w:hAnsi="Narkisim" w:cs="Narkisim"/>
          <w:rtl/>
        </w:rPr>
        <w:t>מקדימין</w:t>
      </w:r>
      <w:proofErr w:type="spellEnd"/>
      <w:r w:rsidRPr="00547DE7">
        <w:rPr>
          <w:rFonts w:ascii="Narkisim" w:hAnsi="Narkisim" w:cs="Narkisim"/>
          <w:rtl/>
        </w:rPr>
        <w:t xml:space="preserve"> למצוות ובדיקת חמץ", באר יהודה </w:t>
      </w:r>
      <w:r>
        <w:rPr>
          <w:rFonts w:ascii="Narkisim" w:hAnsi="Narkisim" w:cs="Narkisim" w:hint="cs"/>
          <w:b/>
          <w:bCs/>
          <w:rtl/>
        </w:rPr>
        <w:t xml:space="preserve">- </w:t>
      </w:r>
      <w:r w:rsidRPr="00547DE7">
        <w:rPr>
          <w:rFonts w:ascii="Narkisim" w:hAnsi="Narkisim" w:cs="Narkisim"/>
          <w:rtl/>
        </w:rPr>
        <w:t>פסחים, עמ' 52-39</w:t>
      </w:r>
      <w:r>
        <w:rPr>
          <w:rFonts w:ascii="Narkisim" w:hAnsi="Narkisim" w:cs="Narkisim" w:hint="cs"/>
          <w:b/>
          <w:bCs/>
          <w:rtl/>
        </w:rP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2D3"/>
    <w:multiLevelType w:val="hybridMultilevel"/>
    <w:tmpl w:val="DEEA4EE4"/>
    <w:lvl w:ilvl="0" w:tplc="8DA8F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B1F67"/>
    <w:rsid w:val="004C514C"/>
    <w:rsid w:val="004D1B38"/>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 w:type="paragraph" w:styleId="FootnoteText">
    <w:name w:val="footnote text"/>
    <w:basedOn w:val="Normal"/>
    <w:link w:val="FootnoteTextChar"/>
    <w:uiPriority w:val="99"/>
    <w:semiHidden/>
    <w:unhideWhenUsed/>
    <w:rsid w:val="004C514C"/>
    <w:pPr>
      <w:spacing w:after="0" w:line="240" w:lineRule="auto"/>
      <w:jc w:val="both"/>
    </w:pPr>
    <w:rPr>
      <w:rFonts w:cs="David"/>
      <w:sz w:val="20"/>
      <w:szCs w:val="20"/>
    </w:rPr>
  </w:style>
  <w:style w:type="character" w:customStyle="1" w:styleId="FootnoteTextChar">
    <w:name w:val="Footnote Text Char"/>
    <w:basedOn w:val="DefaultParagraphFont"/>
    <w:link w:val="FootnoteText"/>
    <w:uiPriority w:val="99"/>
    <w:semiHidden/>
    <w:rsid w:val="004C514C"/>
    <w:rPr>
      <w:rFonts w:cs="David"/>
      <w:sz w:val="20"/>
      <w:szCs w:val="20"/>
    </w:rPr>
  </w:style>
  <w:style w:type="character" w:styleId="FootnoteReference">
    <w:name w:val="footnote reference"/>
    <w:basedOn w:val="DefaultParagraphFont"/>
    <w:uiPriority w:val="99"/>
    <w:semiHidden/>
    <w:unhideWhenUsed/>
    <w:rsid w:val="004C514C"/>
    <w:rPr>
      <w:vertAlign w:val="superscript"/>
    </w:rPr>
  </w:style>
  <w:style w:type="paragraph" w:styleId="ListParagraph">
    <w:name w:val="List Paragraph"/>
    <w:basedOn w:val="Normal"/>
    <w:uiPriority w:val="34"/>
    <w:qFormat/>
    <w:rsid w:val="004C514C"/>
    <w:pPr>
      <w:spacing w:line="360" w:lineRule="auto"/>
      <w:ind w:left="720"/>
      <w:contextualSpacing/>
      <w:jc w:val="both"/>
    </w:pPr>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5863</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2022-11-09T12:37:00Z</dcterms:created>
  <dcterms:modified xsi:type="dcterms:W3CDTF">2022-11-09T12:37:00Z</dcterms:modified>
</cp:coreProperties>
</file>