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05" w:rsidRDefault="00E10605" w:rsidP="00E10605">
      <w:pPr>
        <w:rPr>
          <w:rFonts w:hint="cs"/>
          <w:rtl/>
        </w:rPr>
      </w:pPr>
      <w:r>
        <w:rPr>
          <w:rFonts w:hint="cs"/>
          <w:rtl/>
        </w:rPr>
        <w:t>בס"ד, תשרי תש"פ</w:t>
      </w:r>
    </w:p>
    <w:p w:rsidR="00E10605" w:rsidRDefault="00E10605" w:rsidP="00E10605">
      <w:pPr>
        <w:jc w:val="center"/>
        <w:rPr>
          <w:rFonts w:hint="cs"/>
          <w:b/>
          <w:bCs/>
          <w:sz w:val="40"/>
          <w:szCs w:val="40"/>
          <w:rtl/>
        </w:rPr>
      </w:pPr>
    </w:p>
    <w:p w:rsidR="00E10605" w:rsidRPr="008B72D3" w:rsidRDefault="00E10605" w:rsidP="00E10605">
      <w:pPr>
        <w:jc w:val="center"/>
        <w:rPr>
          <w:b/>
          <w:bCs/>
          <w:sz w:val="40"/>
          <w:szCs w:val="40"/>
          <w:rtl/>
        </w:rPr>
      </w:pPr>
      <w:r w:rsidRPr="008B72D3">
        <w:rPr>
          <w:rFonts w:hint="cs"/>
          <w:b/>
          <w:bCs/>
          <w:sz w:val="40"/>
          <w:szCs w:val="40"/>
          <w:rtl/>
        </w:rPr>
        <w:t xml:space="preserve">פרשת </w:t>
      </w:r>
      <w:r>
        <w:rPr>
          <w:rFonts w:hint="cs"/>
          <w:b/>
          <w:bCs/>
          <w:sz w:val="40"/>
          <w:szCs w:val="40"/>
          <w:rtl/>
        </w:rPr>
        <w:t>וילך שבת שובה</w:t>
      </w:r>
      <w:r w:rsidRPr="008B72D3">
        <w:rPr>
          <w:rFonts w:hint="cs"/>
          <w:b/>
          <w:bCs/>
          <w:sz w:val="40"/>
          <w:szCs w:val="40"/>
          <w:rtl/>
        </w:rPr>
        <w:t xml:space="preserve"> </w:t>
      </w:r>
      <w:r w:rsidRPr="008B72D3">
        <w:rPr>
          <w:b/>
          <w:bCs/>
          <w:sz w:val="40"/>
          <w:szCs w:val="40"/>
          <w:rtl/>
        </w:rPr>
        <w:t>–</w:t>
      </w:r>
      <w:r w:rsidRPr="008B72D3">
        <w:rPr>
          <w:rFonts w:hint="cs"/>
          <w:b/>
          <w:bCs/>
          <w:sz w:val="40"/>
          <w:szCs w:val="40"/>
          <w:rtl/>
        </w:rPr>
        <w:t xml:space="preserve"> הרב ד"ר יהודה אלטשולר</w:t>
      </w:r>
    </w:p>
    <w:p w:rsidR="00E10605" w:rsidRPr="00E10605" w:rsidRDefault="00E10605" w:rsidP="00E10605">
      <w:pPr>
        <w:jc w:val="center"/>
        <w:rPr>
          <w:b/>
          <w:bCs/>
          <w:sz w:val="32"/>
          <w:szCs w:val="32"/>
          <w:rtl/>
        </w:rPr>
      </w:pPr>
      <w:bookmarkStart w:id="0" w:name="_GoBack"/>
      <w:bookmarkEnd w:id="0"/>
      <w:r w:rsidRPr="00E10605">
        <w:rPr>
          <w:rFonts w:hint="cs"/>
          <w:b/>
          <w:bCs/>
          <w:sz w:val="32"/>
          <w:szCs w:val="32"/>
          <w:rtl/>
        </w:rPr>
        <w:t>לפני ה' תטהרו</w:t>
      </w:r>
    </w:p>
    <w:p w:rsidR="00E10605" w:rsidRPr="00FE222D" w:rsidRDefault="00E10605" w:rsidP="00E10605">
      <w:pPr>
        <w:jc w:val="both"/>
        <w:rPr>
          <w:rtl/>
        </w:rPr>
      </w:pPr>
      <w:r w:rsidRPr="00FE222D">
        <w:rPr>
          <w:rFonts w:cs="Arial" w:hint="cs"/>
          <w:rtl/>
        </w:rPr>
        <w:t>"את</w:t>
      </w:r>
      <w:r w:rsidRPr="00FE222D">
        <w:rPr>
          <w:rFonts w:cs="Arial"/>
          <w:rtl/>
        </w:rPr>
        <w:t xml:space="preserve"> </w:t>
      </w:r>
      <w:r w:rsidRPr="00FE222D">
        <w:rPr>
          <w:rFonts w:cs="Arial" w:hint="cs"/>
          <w:rtl/>
        </w:rPr>
        <w:t>זו</w:t>
      </w:r>
      <w:r w:rsidRPr="00FE222D">
        <w:rPr>
          <w:rFonts w:cs="Arial"/>
          <w:rtl/>
        </w:rPr>
        <w:t xml:space="preserve"> </w:t>
      </w:r>
      <w:r w:rsidRPr="00FE222D">
        <w:rPr>
          <w:rFonts w:cs="Arial" w:hint="cs"/>
          <w:rtl/>
        </w:rPr>
        <w:t>דרש</w:t>
      </w:r>
      <w:r w:rsidRPr="00FE222D">
        <w:rPr>
          <w:rFonts w:cs="Arial"/>
          <w:rtl/>
        </w:rPr>
        <w:t xml:space="preserve"> </w:t>
      </w:r>
      <w:r w:rsidRPr="00FE222D">
        <w:rPr>
          <w:rFonts w:cs="Arial" w:hint="cs"/>
          <w:rtl/>
        </w:rPr>
        <w:t>רבי</w:t>
      </w:r>
      <w:r w:rsidRPr="00FE222D">
        <w:rPr>
          <w:rFonts w:cs="Arial"/>
          <w:rtl/>
        </w:rPr>
        <w:t xml:space="preserve"> </w:t>
      </w:r>
      <w:r w:rsidRPr="00FE222D">
        <w:rPr>
          <w:rFonts w:cs="Arial" w:hint="cs"/>
          <w:rtl/>
        </w:rPr>
        <w:t>אלעזר</w:t>
      </w:r>
      <w:r w:rsidRPr="00FE222D">
        <w:rPr>
          <w:rFonts w:cs="Arial"/>
          <w:rtl/>
        </w:rPr>
        <w:t xml:space="preserve"> </w:t>
      </w:r>
      <w:r w:rsidRPr="00FE222D">
        <w:rPr>
          <w:rFonts w:cs="Arial" w:hint="cs"/>
          <w:rtl/>
        </w:rPr>
        <w:t>בן</w:t>
      </w:r>
      <w:r w:rsidRPr="00FE222D">
        <w:rPr>
          <w:rFonts w:cs="Arial"/>
          <w:rtl/>
        </w:rPr>
        <w:t xml:space="preserve"> </w:t>
      </w:r>
      <w:r w:rsidRPr="00FE222D">
        <w:rPr>
          <w:rFonts w:cs="Arial" w:hint="cs"/>
          <w:rtl/>
        </w:rPr>
        <w:t>עזריה</w:t>
      </w:r>
      <w:r w:rsidRPr="00FE222D">
        <w:rPr>
          <w:rFonts w:cs="Arial"/>
          <w:rtl/>
        </w:rPr>
        <w:t xml:space="preserve"> (</w:t>
      </w:r>
      <w:r w:rsidRPr="00FE222D">
        <w:rPr>
          <w:rFonts w:cs="Arial" w:hint="cs"/>
          <w:rtl/>
        </w:rPr>
        <w:t>ויקרא</w:t>
      </w:r>
      <w:r w:rsidRPr="00FE222D">
        <w:rPr>
          <w:rFonts w:cs="Arial"/>
          <w:rtl/>
        </w:rPr>
        <w:t xml:space="preserve"> </w:t>
      </w:r>
      <w:r w:rsidRPr="00FE222D">
        <w:rPr>
          <w:rFonts w:cs="Arial" w:hint="cs"/>
          <w:rtl/>
        </w:rPr>
        <w:t>ט</w:t>
      </w:r>
      <w:r w:rsidRPr="00FE222D">
        <w:rPr>
          <w:rFonts w:cs="Arial"/>
          <w:rtl/>
        </w:rPr>
        <w:t>"</w:t>
      </w:r>
      <w:r w:rsidRPr="00FE222D">
        <w:rPr>
          <w:rFonts w:cs="Arial" w:hint="cs"/>
          <w:rtl/>
        </w:rPr>
        <w:t>ז</w:t>
      </w:r>
      <w:r w:rsidRPr="00FE222D">
        <w:rPr>
          <w:rFonts w:cs="Arial"/>
          <w:rtl/>
        </w:rPr>
        <w:t xml:space="preserve">) </w:t>
      </w:r>
      <w:r w:rsidRPr="00FE222D">
        <w:rPr>
          <w:rFonts w:cs="Arial" w:hint="cs"/>
          <w:rtl/>
        </w:rPr>
        <w:t>"מכל</w:t>
      </w:r>
      <w:r w:rsidRPr="00FE222D">
        <w:rPr>
          <w:rFonts w:cs="Arial"/>
          <w:rtl/>
        </w:rPr>
        <w:t xml:space="preserve"> </w:t>
      </w:r>
      <w:proofErr w:type="spellStart"/>
      <w:r w:rsidRPr="00FE222D">
        <w:rPr>
          <w:rFonts w:cs="Arial" w:hint="cs"/>
          <w:rtl/>
        </w:rPr>
        <w:t>חטאתיכם</w:t>
      </w:r>
      <w:proofErr w:type="spellEnd"/>
      <w:r w:rsidRPr="00FE222D">
        <w:rPr>
          <w:rFonts w:cs="Arial"/>
          <w:rtl/>
        </w:rPr>
        <w:t xml:space="preserve"> </w:t>
      </w:r>
      <w:r w:rsidRPr="00FE222D">
        <w:rPr>
          <w:rFonts w:cs="Arial" w:hint="cs"/>
          <w:rtl/>
        </w:rPr>
        <w:t>לפני</w:t>
      </w:r>
      <w:r w:rsidRPr="00FE222D">
        <w:rPr>
          <w:rFonts w:cs="Arial"/>
          <w:rtl/>
        </w:rPr>
        <w:t xml:space="preserve"> </w:t>
      </w:r>
      <w:r w:rsidRPr="00FE222D">
        <w:rPr>
          <w:rFonts w:cs="Arial" w:hint="cs"/>
          <w:rtl/>
        </w:rPr>
        <w:t>ה</w:t>
      </w:r>
      <w:r w:rsidRPr="00FE222D">
        <w:rPr>
          <w:rFonts w:cs="Arial"/>
          <w:rtl/>
        </w:rPr>
        <w:t xml:space="preserve">' </w:t>
      </w:r>
      <w:r w:rsidRPr="00FE222D">
        <w:rPr>
          <w:rFonts w:cs="Arial" w:hint="cs"/>
          <w:rtl/>
        </w:rPr>
        <w:t>תטהרו"</w:t>
      </w:r>
      <w:r w:rsidRPr="00FE222D">
        <w:rPr>
          <w:rFonts w:cs="Arial"/>
          <w:rtl/>
        </w:rPr>
        <w:t xml:space="preserve"> </w:t>
      </w:r>
      <w:r w:rsidRPr="00FE222D">
        <w:rPr>
          <w:rFonts w:cs="Arial" w:hint="cs"/>
          <w:rtl/>
        </w:rPr>
        <w:t>עבירות</w:t>
      </w:r>
      <w:r w:rsidRPr="00FE222D">
        <w:rPr>
          <w:rFonts w:cs="Arial"/>
          <w:rtl/>
        </w:rPr>
        <w:t xml:space="preserve"> </w:t>
      </w:r>
      <w:r w:rsidRPr="00FE222D">
        <w:rPr>
          <w:rFonts w:cs="Arial" w:hint="cs"/>
          <w:rtl/>
        </w:rPr>
        <w:t>שבין</w:t>
      </w:r>
      <w:r w:rsidRPr="00FE222D">
        <w:rPr>
          <w:rFonts w:cs="Arial"/>
          <w:rtl/>
        </w:rPr>
        <w:t xml:space="preserve"> </w:t>
      </w:r>
      <w:r w:rsidRPr="00FE222D">
        <w:rPr>
          <w:rFonts w:cs="Arial" w:hint="cs"/>
          <w:rtl/>
        </w:rPr>
        <w:t>אדם</w:t>
      </w:r>
      <w:r w:rsidRPr="00FE222D">
        <w:rPr>
          <w:rFonts w:cs="Arial"/>
          <w:rtl/>
        </w:rPr>
        <w:t xml:space="preserve"> </w:t>
      </w:r>
      <w:r w:rsidRPr="00FE222D">
        <w:rPr>
          <w:rFonts w:cs="Arial" w:hint="cs"/>
          <w:rtl/>
        </w:rPr>
        <w:t>למקום</w:t>
      </w:r>
      <w:r w:rsidRPr="00FE222D">
        <w:rPr>
          <w:rFonts w:cs="Arial"/>
          <w:rtl/>
        </w:rPr>
        <w:t xml:space="preserve"> </w:t>
      </w:r>
      <w:r w:rsidRPr="00FE222D">
        <w:rPr>
          <w:rFonts w:cs="Arial" w:hint="cs"/>
          <w:rtl/>
        </w:rPr>
        <w:t>יום</w:t>
      </w:r>
      <w:r w:rsidRPr="00FE222D">
        <w:rPr>
          <w:rFonts w:cs="Arial"/>
          <w:rtl/>
        </w:rPr>
        <w:t xml:space="preserve"> </w:t>
      </w:r>
      <w:r w:rsidRPr="00FE222D">
        <w:rPr>
          <w:rFonts w:cs="Arial" w:hint="cs"/>
          <w:rtl/>
        </w:rPr>
        <w:t>הכפורים</w:t>
      </w:r>
      <w:r w:rsidRPr="00FE222D">
        <w:rPr>
          <w:rFonts w:cs="Arial"/>
          <w:rtl/>
        </w:rPr>
        <w:t xml:space="preserve"> </w:t>
      </w:r>
      <w:r w:rsidRPr="00FE222D">
        <w:rPr>
          <w:rFonts w:cs="Arial" w:hint="cs"/>
          <w:rtl/>
        </w:rPr>
        <w:t>מכפר</w:t>
      </w:r>
      <w:r w:rsidRPr="00FE222D">
        <w:rPr>
          <w:rFonts w:cs="Arial"/>
          <w:rtl/>
        </w:rPr>
        <w:t xml:space="preserve"> </w:t>
      </w:r>
      <w:r w:rsidRPr="00FE222D">
        <w:rPr>
          <w:rFonts w:cs="Arial" w:hint="cs"/>
          <w:rtl/>
        </w:rPr>
        <w:t>עבירות</w:t>
      </w:r>
      <w:r w:rsidRPr="00FE222D">
        <w:rPr>
          <w:rFonts w:cs="Arial"/>
          <w:rtl/>
        </w:rPr>
        <w:t xml:space="preserve"> </w:t>
      </w:r>
      <w:r w:rsidRPr="00FE222D">
        <w:rPr>
          <w:rFonts w:cs="Arial" w:hint="cs"/>
          <w:rtl/>
        </w:rPr>
        <w:t>שבין</w:t>
      </w:r>
      <w:r w:rsidRPr="00FE222D">
        <w:rPr>
          <w:rFonts w:cs="Arial"/>
          <w:rtl/>
        </w:rPr>
        <w:t xml:space="preserve"> </w:t>
      </w:r>
      <w:r w:rsidRPr="00FE222D">
        <w:rPr>
          <w:rFonts w:cs="Arial" w:hint="cs"/>
          <w:rtl/>
        </w:rPr>
        <w:t>אדם</w:t>
      </w:r>
      <w:r w:rsidRPr="00FE222D">
        <w:rPr>
          <w:rFonts w:cs="Arial"/>
          <w:rtl/>
        </w:rPr>
        <w:t xml:space="preserve"> </w:t>
      </w:r>
      <w:proofErr w:type="spellStart"/>
      <w:r w:rsidRPr="00FE222D">
        <w:rPr>
          <w:rFonts w:cs="Arial" w:hint="cs"/>
          <w:rtl/>
        </w:rPr>
        <w:t>לחבירו</w:t>
      </w:r>
      <w:proofErr w:type="spellEnd"/>
      <w:r w:rsidRPr="00FE222D">
        <w:rPr>
          <w:rFonts w:cs="Arial"/>
          <w:rtl/>
        </w:rPr>
        <w:t xml:space="preserve"> </w:t>
      </w:r>
      <w:r w:rsidRPr="00FE222D">
        <w:rPr>
          <w:rFonts w:cs="Arial" w:hint="cs"/>
          <w:rtl/>
        </w:rPr>
        <w:t>אין</w:t>
      </w:r>
      <w:r w:rsidRPr="00FE222D">
        <w:rPr>
          <w:rFonts w:cs="Arial"/>
          <w:rtl/>
        </w:rPr>
        <w:t xml:space="preserve"> </w:t>
      </w:r>
      <w:r w:rsidRPr="00FE222D">
        <w:rPr>
          <w:rFonts w:cs="Arial" w:hint="cs"/>
          <w:rtl/>
        </w:rPr>
        <w:t>יום</w:t>
      </w:r>
      <w:r w:rsidRPr="00FE222D">
        <w:rPr>
          <w:rFonts w:cs="Arial"/>
          <w:rtl/>
        </w:rPr>
        <w:t xml:space="preserve"> </w:t>
      </w:r>
      <w:r w:rsidRPr="00FE222D">
        <w:rPr>
          <w:rFonts w:cs="Arial" w:hint="cs"/>
          <w:rtl/>
        </w:rPr>
        <w:t>הכפורים</w:t>
      </w:r>
      <w:r w:rsidRPr="00FE222D">
        <w:rPr>
          <w:rFonts w:cs="Arial"/>
          <w:rtl/>
        </w:rPr>
        <w:t xml:space="preserve"> </w:t>
      </w:r>
      <w:r w:rsidRPr="00FE222D">
        <w:rPr>
          <w:rFonts w:cs="Arial" w:hint="cs"/>
          <w:rtl/>
        </w:rPr>
        <w:t>מכפר</w:t>
      </w:r>
      <w:r w:rsidRPr="00FE222D">
        <w:rPr>
          <w:rFonts w:cs="Arial"/>
          <w:rtl/>
        </w:rPr>
        <w:t xml:space="preserve"> </w:t>
      </w:r>
      <w:r w:rsidRPr="00FE222D">
        <w:rPr>
          <w:rFonts w:cs="Arial" w:hint="cs"/>
          <w:rtl/>
        </w:rPr>
        <w:t>עד</w:t>
      </w:r>
      <w:r w:rsidRPr="00FE222D">
        <w:rPr>
          <w:rFonts w:cs="Arial"/>
          <w:rtl/>
        </w:rPr>
        <w:t xml:space="preserve"> </w:t>
      </w:r>
      <w:r w:rsidRPr="00FE222D">
        <w:rPr>
          <w:rFonts w:cs="Arial" w:hint="cs"/>
          <w:rtl/>
        </w:rPr>
        <w:t>שירצה</w:t>
      </w:r>
      <w:r w:rsidRPr="00FE222D">
        <w:rPr>
          <w:rFonts w:cs="Arial"/>
          <w:rtl/>
        </w:rPr>
        <w:t xml:space="preserve"> </w:t>
      </w:r>
      <w:r w:rsidRPr="00FE222D">
        <w:rPr>
          <w:rFonts w:cs="Arial" w:hint="cs"/>
          <w:rtl/>
        </w:rPr>
        <w:t>את</w:t>
      </w:r>
      <w:r w:rsidRPr="00FE222D">
        <w:rPr>
          <w:rFonts w:cs="Arial"/>
          <w:rtl/>
        </w:rPr>
        <w:t xml:space="preserve"> </w:t>
      </w:r>
      <w:r w:rsidRPr="00FE222D">
        <w:rPr>
          <w:rFonts w:cs="Arial" w:hint="cs"/>
          <w:rtl/>
        </w:rPr>
        <w:t>חברו</w:t>
      </w:r>
      <w:r w:rsidRPr="00FE222D">
        <w:rPr>
          <w:rFonts w:hint="cs"/>
          <w:rtl/>
        </w:rPr>
        <w:t xml:space="preserve">." (משנה יומא </w:t>
      </w:r>
      <w:proofErr w:type="spellStart"/>
      <w:r w:rsidRPr="00FE222D">
        <w:rPr>
          <w:rFonts w:hint="cs"/>
          <w:rtl/>
        </w:rPr>
        <w:t>ח,ט</w:t>
      </w:r>
      <w:proofErr w:type="spellEnd"/>
      <w:r w:rsidRPr="00FE222D">
        <w:rPr>
          <w:rFonts w:hint="cs"/>
          <w:rtl/>
        </w:rPr>
        <w:t>)</w:t>
      </w:r>
    </w:p>
    <w:p w:rsidR="00E10605" w:rsidRPr="00FE222D" w:rsidRDefault="00E10605" w:rsidP="00E10605">
      <w:pPr>
        <w:jc w:val="both"/>
        <w:rPr>
          <w:rtl/>
        </w:rPr>
      </w:pPr>
      <w:r w:rsidRPr="00FE222D">
        <w:rPr>
          <w:rFonts w:hint="cs"/>
          <w:rtl/>
        </w:rPr>
        <w:t xml:space="preserve">הפסוק המצוטט במשנה הוא אחד מפסוקי המפתח שמובילים את יוה"כ והוא גם היה נאמר שלש פעמים ע"י </w:t>
      </w:r>
      <w:proofErr w:type="spellStart"/>
      <w:r w:rsidRPr="00FE222D">
        <w:rPr>
          <w:rFonts w:hint="cs"/>
          <w:rtl/>
        </w:rPr>
        <w:t>הכה"ג</w:t>
      </w:r>
      <w:proofErr w:type="spellEnd"/>
      <w:r w:rsidRPr="00FE222D">
        <w:rPr>
          <w:rFonts w:hint="cs"/>
          <w:rtl/>
        </w:rPr>
        <w:t xml:space="preserve"> בזמן </w:t>
      </w:r>
      <w:proofErr w:type="spellStart"/>
      <w:r w:rsidRPr="00FE222D">
        <w:rPr>
          <w:rFonts w:hint="cs"/>
          <w:rtl/>
        </w:rPr>
        <w:t>הוידויים</w:t>
      </w:r>
      <w:proofErr w:type="spellEnd"/>
      <w:r w:rsidRPr="00FE222D">
        <w:rPr>
          <w:rFonts w:hint="cs"/>
          <w:rtl/>
        </w:rPr>
        <w:t xml:space="preserve"> על הפר והשעיר כמתואר בסדר העבודה שמודפס במחזורים וברמב"ם הל' עבודת יוה"כ פ"ב הל' ו-ז.</w:t>
      </w:r>
    </w:p>
    <w:p w:rsidR="00E10605" w:rsidRPr="00FE222D" w:rsidRDefault="00E10605" w:rsidP="00E10605">
      <w:pPr>
        <w:jc w:val="both"/>
        <w:rPr>
          <w:rtl/>
        </w:rPr>
      </w:pPr>
      <w:r w:rsidRPr="00FE222D">
        <w:rPr>
          <w:rFonts w:hint="cs"/>
          <w:rtl/>
        </w:rPr>
        <w:t xml:space="preserve">הפסוק המלא הוא: "כי ביום הזה יכפר עליכם לטהר אתכם מכל </w:t>
      </w:r>
      <w:proofErr w:type="spellStart"/>
      <w:r w:rsidRPr="00FE222D">
        <w:rPr>
          <w:rFonts w:hint="cs"/>
          <w:rtl/>
        </w:rPr>
        <w:t>חטאתיכם</w:t>
      </w:r>
      <w:proofErr w:type="spellEnd"/>
      <w:r w:rsidRPr="00FE222D">
        <w:rPr>
          <w:rFonts w:hint="cs"/>
          <w:rtl/>
        </w:rPr>
        <w:t xml:space="preserve"> לפני ה' תטהרו" ויקרא </w:t>
      </w:r>
      <w:proofErr w:type="spellStart"/>
      <w:r w:rsidRPr="00FE222D">
        <w:rPr>
          <w:rFonts w:hint="cs"/>
          <w:rtl/>
        </w:rPr>
        <w:t>טז,ל</w:t>
      </w:r>
      <w:proofErr w:type="spellEnd"/>
      <w:r w:rsidRPr="00FE222D">
        <w:rPr>
          <w:rFonts w:hint="cs"/>
          <w:rtl/>
        </w:rPr>
        <w:t>.</w:t>
      </w:r>
    </w:p>
    <w:p w:rsidR="00E10605" w:rsidRPr="00FE222D" w:rsidRDefault="00E10605" w:rsidP="00E10605">
      <w:pPr>
        <w:jc w:val="both"/>
        <w:rPr>
          <w:rtl/>
        </w:rPr>
      </w:pPr>
      <w:r w:rsidRPr="00FE222D">
        <w:rPr>
          <w:rFonts w:hint="cs"/>
          <w:rtl/>
        </w:rPr>
        <w:t xml:space="preserve">הכפילויות שבפסוק יכפר </w:t>
      </w:r>
      <w:r w:rsidRPr="00FE222D">
        <w:rPr>
          <w:rtl/>
        </w:rPr>
        <w:t>–</w:t>
      </w:r>
      <w:r w:rsidRPr="00FE222D">
        <w:rPr>
          <w:rFonts w:hint="cs"/>
          <w:rtl/>
        </w:rPr>
        <w:t xml:space="preserve"> לטהר; לטהר </w:t>
      </w:r>
      <w:r w:rsidRPr="00FE222D">
        <w:rPr>
          <w:rtl/>
        </w:rPr>
        <w:t>–</w:t>
      </w:r>
      <w:r w:rsidRPr="00FE222D">
        <w:rPr>
          <w:rFonts w:hint="cs"/>
          <w:rtl/>
        </w:rPr>
        <w:t xml:space="preserve"> תטהרו. יצרו פרשנויות שונות.</w:t>
      </w:r>
      <w:r w:rsidRPr="00FE222D">
        <w:rPr>
          <w:rStyle w:val="ab"/>
          <w:rtl/>
        </w:rPr>
        <w:footnoteReference w:id="1"/>
      </w:r>
    </w:p>
    <w:p w:rsidR="00E10605" w:rsidRPr="00FE222D" w:rsidRDefault="00E10605" w:rsidP="00E10605">
      <w:pPr>
        <w:jc w:val="both"/>
        <w:rPr>
          <w:rtl/>
        </w:rPr>
      </w:pPr>
      <w:r w:rsidRPr="00FE222D">
        <w:rPr>
          <w:rFonts w:hint="cs"/>
          <w:rtl/>
        </w:rPr>
        <w:t xml:space="preserve">בתרגום (ירושלמי, הקרוי יונתן) ביאר כך (התרגום מארמית): </w:t>
      </w:r>
      <w:r w:rsidRPr="00FE222D">
        <w:rPr>
          <w:rFonts w:cs="Arial" w:hint="cs"/>
          <w:rtl/>
        </w:rPr>
        <w:t>"כי</w:t>
      </w:r>
      <w:r w:rsidRPr="00FE222D">
        <w:rPr>
          <w:rFonts w:cs="Arial"/>
          <w:rtl/>
        </w:rPr>
        <w:t xml:space="preserve"> </w:t>
      </w:r>
      <w:r w:rsidRPr="00FE222D">
        <w:rPr>
          <w:rFonts w:cs="Arial" w:hint="cs"/>
          <w:rtl/>
        </w:rPr>
        <w:t>ביום</w:t>
      </w:r>
      <w:r w:rsidRPr="00FE222D">
        <w:rPr>
          <w:rFonts w:cs="Arial"/>
          <w:rtl/>
        </w:rPr>
        <w:t xml:space="preserve"> </w:t>
      </w:r>
      <w:r w:rsidRPr="00FE222D">
        <w:rPr>
          <w:rFonts w:cs="Arial" w:hint="cs"/>
          <w:rtl/>
        </w:rPr>
        <w:t>הזה</w:t>
      </w:r>
      <w:r w:rsidRPr="00FE222D">
        <w:rPr>
          <w:rFonts w:cs="Arial"/>
          <w:rtl/>
        </w:rPr>
        <w:t xml:space="preserve"> </w:t>
      </w:r>
      <w:r w:rsidRPr="00FE222D">
        <w:rPr>
          <w:rFonts w:cs="Arial" w:hint="cs"/>
          <w:rtl/>
        </w:rPr>
        <w:t>יכפר</w:t>
      </w:r>
      <w:r w:rsidRPr="00FE222D">
        <w:rPr>
          <w:rFonts w:cs="Arial"/>
          <w:rtl/>
        </w:rPr>
        <w:t xml:space="preserve"> </w:t>
      </w:r>
      <w:r w:rsidRPr="00FE222D">
        <w:rPr>
          <w:rFonts w:cs="Arial" w:hint="cs"/>
          <w:rtl/>
        </w:rPr>
        <w:t>עליכם</w:t>
      </w:r>
      <w:r w:rsidRPr="00FE222D">
        <w:rPr>
          <w:rFonts w:cs="Arial"/>
          <w:rtl/>
        </w:rPr>
        <w:t xml:space="preserve"> </w:t>
      </w:r>
      <w:r w:rsidRPr="00FE222D">
        <w:rPr>
          <w:rFonts w:cs="Arial" w:hint="cs"/>
          <w:rtl/>
        </w:rPr>
        <w:t>לטהר</w:t>
      </w:r>
      <w:r w:rsidRPr="00FE222D">
        <w:rPr>
          <w:rFonts w:cs="Arial"/>
          <w:rtl/>
        </w:rPr>
        <w:t xml:space="preserve"> </w:t>
      </w:r>
      <w:r w:rsidRPr="00FE222D">
        <w:rPr>
          <w:rFonts w:cs="Arial" w:hint="cs"/>
          <w:rtl/>
        </w:rPr>
        <w:t>אתכם</w:t>
      </w:r>
      <w:r w:rsidRPr="00FE222D">
        <w:rPr>
          <w:rFonts w:cs="Arial"/>
          <w:rtl/>
        </w:rPr>
        <w:t xml:space="preserve"> </w:t>
      </w:r>
      <w:r w:rsidRPr="00FE222D">
        <w:rPr>
          <w:rFonts w:cs="Arial" w:hint="cs"/>
          <w:rtl/>
        </w:rPr>
        <w:t>מכל</w:t>
      </w:r>
      <w:r w:rsidRPr="00FE222D">
        <w:rPr>
          <w:rFonts w:cs="Arial"/>
          <w:rtl/>
        </w:rPr>
        <w:t xml:space="preserve"> </w:t>
      </w:r>
      <w:proofErr w:type="spellStart"/>
      <w:r w:rsidRPr="00FE222D">
        <w:rPr>
          <w:rFonts w:cs="Arial" w:hint="cs"/>
          <w:rtl/>
        </w:rPr>
        <w:t>חטאתיכם</w:t>
      </w:r>
      <w:proofErr w:type="spellEnd"/>
      <w:r w:rsidRPr="00FE222D">
        <w:rPr>
          <w:rFonts w:cs="Arial" w:hint="cs"/>
          <w:rtl/>
        </w:rPr>
        <w:t>,</w:t>
      </w:r>
      <w:r w:rsidRPr="00FE222D">
        <w:rPr>
          <w:rFonts w:cs="Arial"/>
          <w:rtl/>
        </w:rPr>
        <w:t xml:space="preserve"> </w:t>
      </w:r>
      <w:r w:rsidRPr="00FE222D">
        <w:rPr>
          <w:rFonts w:cs="Arial" w:hint="cs"/>
          <w:rtl/>
        </w:rPr>
        <w:t>ואתם</w:t>
      </w:r>
      <w:r w:rsidRPr="00FE222D">
        <w:rPr>
          <w:rFonts w:cs="Arial"/>
          <w:rtl/>
        </w:rPr>
        <w:t xml:space="preserve"> </w:t>
      </w:r>
      <w:r w:rsidRPr="00FE222D">
        <w:rPr>
          <w:rFonts w:cs="Arial" w:hint="cs"/>
          <w:rtl/>
        </w:rPr>
        <w:t>לפני</w:t>
      </w:r>
      <w:r w:rsidRPr="00FE222D">
        <w:rPr>
          <w:rFonts w:cs="Arial"/>
          <w:rtl/>
        </w:rPr>
        <w:t xml:space="preserve"> </w:t>
      </w:r>
      <w:r w:rsidRPr="00FE222D">
        <w:rPr>
          <w:rFonts w:cs="Arial" w:hint="cs"/>
          <w:rtl/>
        </w:rPr>
        <w:t>יי</w:t>
      </w:r>
      <w:r w:rsidRPr="00FE222D">
        <w:rPr>
          <w:rFonts w:cs="Arial"/>
          <w:rtl/>
        </w:rPr>
        <w:t xml:space="preserve"> </w:t>
      </w:r>
      <w:proofErr w:type="spellStart"/>
      <w:r w:rsidRPr="00FE222D">
        <w:rPr>
          <w:rFonts w:cs="Arial" w:hint="cs"/>
          <w:rtl/>
        </w:rPr>
        <w:t>תיתוודו</w:t>
      </w:r>
      <w:proofErr w:type="spellEnd"/>
      <w:r w:rsidRPr="00FE222D">
        <w:rPr>
          <w:rFonts w:cs="Arial"/>
          <w:rtl/>
        </w:rPr>
        <w:t xml:space="preserve"> </w:t>
      </w:r>
      <w:r w:rsidRPr="00FE222D">
        <w:rPr>
          <w:rFonts w:cs="Arial" w:hint="cs"/>
          <w:rtl/>
        </w:rPr>
        <w:t>פִשׁעיכם</w:t>
      </w:r>
      <w:r w:rsidRPr="00FE222D">
        <w:rPr>
          <w:rFonts w:cs="Arial"/>
          <w:rtl/>
        </w:rPr>
        <w:t xml:space="preserve"> </w:t>
      </w:r>
      <w:r w:rsidRPr="00FE222D">
        <w:rPr>
          <w:rFonts w:cs="Arial" w:hint="cs"/>
          <w:rtl/>
        </w:rPr>
        <w:t>ותִטהרו"</w:t>
      </w:r>
      <w:r w:rsidRPr="00FE222D">
        <w:rPr>
          <w:rFonts w:hint="cs"/>
          <w:rtl/>
        </w:rPr>
        <w:t xml:space="preserve">. לפסוק יש שני חלקים: הקב"ה </w:t>
      </w:r>
      <w:proofErr w:type="spellStart"/>
      <w:r w:rsidRPr="00FE222D">
        <w:rPr>
          <w:rFonts w:hint="cs"/>
          <w:rtl/>
        </w:rPr>
        <w:t>מצידו</w:t>
      </w:r>
      <w:proofErr w:type="spellEnd"/>
      <w:r w:rsidRPr="00FE222D">
        <w:rPr>
          <w:rFonts w:hint="cs"/>
          <w:rtl/>
        </w:rPr>
        <w:t xml:space="preserve"> מכפר, אך תפקידנו הוא לשוב ולהתוודות. </w:t>
      </w:r>
    </w:p>
    <w:p w:rsidR="00E10605" w:rsidRPr="00FE222D" w:rsidRDefault="00E10605" w:rsidP="00E10605">
      <w:pPr>
        <w:jc w:val="both"/>
        <w:rPr>
          <w:rtl/>
        </w:rPr>
      </w:pPr>
      <w:bookmarkStart w:id="1" w:name="#1"/>
      <w:r w:rsidRPr="00FE222D">
        <w:rPr>
          <w:rFonts w:ascii="Arial" w:hAnsi="Arial" w:cs="Arial" w:hint="cs"/>
          <w:color w:val="000000"/>
          <w:shd w:val="clear" w:color="auto" w:fill="FFFFFF"/>
          <w:rtl/>
        </w:rPr>
        <w:t>קריאה אחרת של הפסוק עולה מהתיאור של סדר העבודה: אנ</w:t>
      </w:r>
      <w:r w:rsidRPr="00FE222D">
        <w:rPr>
          <w:rFonts w:ascii="Arial" w:hAnsi="Arial" w:cs="Arial"/>
          <w:color w:val="000000"/>
          <w:shd w:val="clear" w:color="auto" w:fill="FFFFFF"/>
          <w:rtl/>
        </w:rPr>
        <w:t xml:space="preserve">א בַשֵּׁם. כַּפֶּר נָא לַחֲטָאִים וְלַעֲונות וְלַפְּשָׁעִים. שֶׁחָטָאתִי </w:t>
      </w:r>
      <w:proofErr w:type="spellStart"/>
      <w:r w:rsidRPr="00FE222D">
        <w:rPr>
          <w:rFonts w:ascii="Arial" w:hAnsi="Arial" w:cs="Arial"/>
          <w:color w:val="000000"/>
          <w:shd w:val="clear" w:color="auto" w:fill="FFFFFF"/>
          <w:rtl/>
        </w:rPr>
        <w:t>וְשֶׁעָוִיתִי</w:t>
      </w:r>
      <w:proofErr w:type="spellEnd"/>
      <w:r w:rsidRPr="00FE222D">
        <w:rPr>
          <w:rFonts w:ascii="Arial" w:hAnsi="Arial" w:cs="Arial"/>
          <w:color w:val="000000"/>
          <w:shd w:val="clear" w:color="auto" w:fill="FFFFFF"/>
          <w:rtl/>
        </w:rPr>
        <w:t xml:space="preserve"> וְשֶׁפָּשַׁעְתִּי לְפָנֶיךָ אֲנִי וּבֵיתִי וּבְנֵי אַהֲרן עַם </w:t>
      </w:r>
      <w:proofErr w:type="spellStart"/>
      <w:r w:rsidRPr="00FE222D">
        <w:rPr>
          <w:rFonts w:ascii="Arial" w:hAnsi="Arial" w:cs="Arial"/>
          <w:color w:val="000000"/>
          <w:shd w:val="clear" w:color="auto" w:fill="FFFFFF"/>
          <w:rtl/>
        </w:rPr>
        <w:t>קְדושֶׁך</w:t>
      </w:r>
      <w:proofErr w:type="spellEnd"/>
      <w:r w:rsidRPr="00FE222D">
        <w:rPr>
          <w:rFonts w:ascii="Arial" w:hAnsi="Arial" w:cs="Arial"/>
          <w:color w:val="000000"/>
          <w:shd w:val="clear" w:color="auto" w:fill="FFFFFF"/>
          <w:rtl/>
        </w:rPr>
        <w:t xml:space="preserve">ָ. כַּכָּתוּב בְּתורַת משֶׁה עַבְדֶּךָ מִפִּי כְבודֶךָ. </w:t>
      </w:r>
      <w:r w:rsidRPr="00FE222D">
        <w:rPr>
          <w:rFonts w:ascii="Arial" w:hAnsi="Arial" w:cs="Arial"/>
          <w:b/>
          <w:bCs/>
          <w:color w:val="000000"/>
          <w:shd w:val="clear" w:color="auto" w:fill="FFFFFF"/>
          <w:rtl/>
        </w:rPr>
        <w:t xml:space="preserve">כִּי בַיּום הַזֶּה יְכַפֵּר עֲלֵיכֶם לְטַהֵר אֶתְכֶם מִכּל </w:t>
      </w:r>
      <w:proofErr w:type="spellStart"/>
      <w:r w:rsidRPr="00FE222D">
        <w:rPr>
          <w:rFonts w:ascii="Arial" w:hAnsi="Arial" w:cs="Arial"/>
          <w:b/>
          <w:bCs/>
          <w:color w:val="000000"/>
          <w:shd w:val="clear" w:color="auto" w:fill="FFFFFF"/>
          <w:rtl/>
        </w:rPr>
        <w:t>חַטּאתֵיכֶם</w:t>
      </w:r>
      <w:proofErr w:type="spellEnd"/>
      <w:r w:rsidRPr="00FE222D">
        <w:rPr>
          <w:rFonts w:ascii="Arial" w:hAnsi="Arial" w:cs="Arial"/>
          <w:b/>
          <w:bCs/>
          <w:color w:val="000000"/>
          <w:shd w:val="clear" w:color="auto" w:fill="FFFFFF"/>
          <w:rtl/>
        </w:rPr>
        <w:t xml:space="preserve"> לִפְנֵי ה</w:t>
      </w:r>
      <w:r w:rsidRPr="00FE222D">
        <w:rPr>
          <w:rFonts w:ascii="Arial" w:hAnsi="Arial" w:cs="Arial"/>
          <w:color w:val="000000"/>
          <w:shd w:val="clear" w:color="auto" w:fill="FFFFFF"/>
        </w:rPr>
        <w:t>' :</w:t>
      </w:r>
      <w:proofErr w:type="spellStart"/>
      <w:r w:rsidRPr="00FE222D">
        <w:rPr>
          <w:rFonts w:ascii="Arial" w:hAnsi="Arial" w:cs="Arial"/>
          <w:color w:val="000000"/>
          <w:shd w:val="clear" w:color="auto" w:fill="FFFFFF"/>
          <w:rtl/>
        </w:rPr>
        <w:t>וְהַכּהֲנִים</w:t>
      </w:r>
      <w:proofErr w:type="spellEnd"/>
      <w:r w:rsidRPr="00FE222D">
        <w:rPr>
          <w:rFonts w:ascii="Arial" w:hAnsi="Arial" w:cs="Arial"/>
          <w:color w:val="000000"/>
          <w:shd w:val="clear" w:color="auto" w:fill="FFFFFF"/>
          <w:rtl/>
        </w:rPr>
        <w:t xml:space="preserve"> וְהָעָם הָעומְדִים בָּעֲזָרָה כְּשֶׁהָיוּ שׁומְעִים אֶת הַשֵּׁם הַנִּכְבָּד וְהַנּורָא מְפרָשׁ יוצֵא מִפִּי כהֵן גָּדול בִּקְדֻשָּׁה וּבְטָהֳרָה הָיוּ כּורְעִים </w:t>
      </w:r>
      <w:proofErr w:type="spellStart"/>
      <w:r w:rsidRPr="00FE222D">
        <w:rPr>
          <w:rFonts w:ascii="Arial" w:hAnsi="Arial" w:cs="Arial"/>
          <w:color w:val="000000"/>
          <w:shd w:val="clear" w:color="auto" w:fill="FFFFFF"/>
          <w:rtl/>
        </w:rPr>
        <w:t>וּמִשְׁתַּחֲוִים</w:t>
      </w:r>
      <w:proofErr w:type="spellEnd"/>
      <w:r w:rsidRPr="00FE222D">
        <w:rPr>
          <w:rFonts w:ascii="Arial" w:hAnsi="Arial" w:cs="Arial"/>
          <w:color w:val="000000"/>
          <w:shd w:val="clear" w:color="auto" w:fill="FFFFFF"/>
          <w:rtl/>
        </w:rPr>
        <w:t xml:space="preserve"> וְנופְלִים עַל פְּנֵיהֶם וְאומְרִים</w:t>
      </w:r>
      <w:r w:rsidRPr="00FE222D">
        <w:rPr>
          <w:rFonts w:ascii="Arial" w:hAnsi="Arial" w:cs="Arial" w:hint="cs"/>
          <w:color w:val="000000"/>
          <w:shd w:val="clear" w:color="auto" w:fill="FFFFFF"/>
          <w:rtl/>
        </w:rPr>
        <w:t xml:space="preserve"> </w:t>
      </w:r>
      <w:r w:rsidRPr="00FE222D">
        <w:rPr>
          <w:rFonts w:ascii="Arial" w:hAnsi="Arial" w:cs="Arial"/>
          <w:color w:val="000000"/>
          <w:shd w:val="clear" w:color="auto" w:fill="FFFFFF"/>
          <w:rtl/>
        </w:rPr>
        <w:t>בָּרוּךְ שֵׁם כְּבוד מַלְכוּתו לְעולָם וָעֶד</w:t>
      </w:r>
      <w:r w:rsidRPr="00FE222D">
        <w:rPr>
          <w:rFonts w:ascii="Arial" w:hAnsi="Arial" w:cs="Arial"/>
          <w:color w:val="000000"/>
          <w:shd w:val="clear" w:color="auto" w:fill="FFFFFF"/>
        </w:rPr>
        <w:t>:</w:t>
      </w:r>
      <w:r w:rsidRPr="00FE222D">
        <w:rPr>
          <w:rFonts w:ascii="Arial" w:hAnsi="Arial" w:cs="Arial" w:hint="cs"/>
          <w:color w:val="000000"/>
          <w:shd w:val="clear" w:color="auto" w:fill="FFFFFF"/>
          <w:rtl/>
        </w:rPr>
        <w:t xml:space="preserve"> </w:t>
      </w:r>
      <w:r w:rsidRPr="00FE222D">
        <w:rPr>
          <w:rFonts w:ascii="Arial" w:hAnsi="Arial" w:cs="Arial"/>
          <w:color w:val="000000"/>
          <w:shd w:val="clear" w:color="auto" w:fill="FFFFFF"/>
          <w:rtl/>
        </w:rPr>
        <w:t xml:space="preserve">וְאַף הוּא הָיָה מִתְכַּוֵּן כְּנֶגֶד הַמְבָרְכִים לִגְמר אֶת הַשֵּׁם וְאומֵר לָהֶם </w:t>
      </w:r>
      <w:r w:rsidRPr="00FE222D">
        <w:rPr>
          <w:rFonts w:ascii="Arial" w:hAnsi="Arial" w:cs="Arial"/>
          <w:b/>
          <w:bCs/>
          <w:color w:val="000000"/>
          <w:shd w:val="clear" w:color="auto" w:fill="FFFFFF"/>
          <w:rtl/>
        </w:rPr>
        <w:t>תִּטְהָרוּ</w:t>
      </w:r>
      <w:r w:rsidRPr="00FE222D">
        <w:rPr>
          <w:rFonts w:ascii="Arial" w:hAnsi="Arial" w:cs="Arial"/>
          <w:color w:val="000000"/>
          <w:shd w:val="clear" w:color="auto" w:fill="FFFFFF"/>
        </w:rPr>
        <w:t>.</w:t>
      </w:r>
      <w:bookmarkEnd w:id="1"/>
    </w:p>
    <w:p w:rsidR="00E10605" w:rsidRPr="00FE222D" w:rsidRDefault="00E10605" w:rsidP="00E10605">
      <w:pPr>
        <w:jc w:val="both"/>
        <w:rPr>
          <w:rtl/>
        </w:rPr>
      </w:pPr>
      <w:r w:rsidRPr="00FE222D">
        <w:rPr>
          <w:rFonts w:hint="cs"/>
          <w:rtl/>
        </w:rPr>
        <w:t xml:space="preserve">על פי קריאה זו יום הכפורים מכפר ומטהר וכאשר כל העם היה כורע </w:t>
      </w:r>
      <w:proofErr w:type="spellStart"/>
      <w:r w:rsidRPr="00FE222D">
        <w:rPr>
          <w:rFonts w:hint="cs"/>
          <w:rtl/>
        </w:rPr>
        <w:t>ומשתחוה</w:t>
      </w:r>
      <w:proofErr w:type="spellEnd"/>
      <w:r w:rsidRPr="00FE222D">
        <w:rPr>
          <w:rFonts w:hint="cs"/>
          <w:rtl/>
        </w:rPr>
        <w:t xml:space="preserve"> עם שמיעת השם המפורש היה הכהן קורא להם תטהרו. עצם הנוכחות לפני השם </w:t>
      </w:r>
      <w:proofErr w:type="spellStart"/>
      <w:r w:rsidRPr="00FE222D">
        <w:rPr>
          <w:rFonts w:hint="cs"/>
          <w:rtl/>
        </w:rPr>
        <w:t>היתה</w:t>
      </w:r>
      <w:proofErr w:type="spellEnd"/>
      <w:r w:rsidRPr="00FE222D">
        <w:rPr>
          <w:rFonts w:hint="cs"/>
          <w:rtl/>
        </w:rPr>
        <w:t xml:space="preserve"> מטהרת ומכפרת. </w:t>
      </w:r>
    </w:p>
    <w:p w:rsidR="00E10605" w:rsidRPr="00FE222D" w:rsidRDefault="00E10605" w:rsidP="00E10605">
      <w:pPr>
        <w:jc w:val="both"/>
        <w:rPr>
          <w:rtl/>
        </w:rPr>
      </w:pPr>
      <w:r w:rsidRPr="00FE222D">
        <w:rPr>
          <w:rFonts w:hint="cs"/>
          <w:rtl/>
        </w:rPr>
        <w:t>קריאה נוספת של הפסוק עולה מהמשנה שהובאה לעיל, אך נקדים לכך הקדמה קצרה:</w:t>
      </w:r>
    </w:p>
    <w:p w:rsidR="00E10605" w:rsidRPr="00FE222D" w:rsidRDefault="00E10605" w:rsidP="00E10605">
      <w:pPr>
        <w:jc w:val="both"/>
        <w:rPr>
          <w:rtl/>
        </w:rPr>
      </w:pPr>
      <w:r w:rsidRPr="00FE222D">
        <w:rPr>
          <w:rFonts w:hint="cs"/>
          <w:rtl/>
        </w:rPr>
        <w:t xml:space="preserve">הלכות יום הכפורים בטור והשולחן ערוך נפתחים בהלכות שקשורות בערב יום הכפורים. נציין במיוחד את סימן תרו שכותרתו: "שיפייס את חברו בערב יום הכפורים". כותרת זו מדגישה את חובת הפיוס </w:t>
      </w:r>
      <w:proofErr w:type="spellStart"/>
      <w:r w:rsidRPr="00FE222D">
        <w:rPr>
          <w:rFonts w:hint="cs"/>
          <w:rtl/>
        </w:rPr>
        <w:t>דוקא</w:t>
      </w:r>
      <w:proofErr w:type="spellEnd"/>
      <w:r w:rsidRPr="00FE222D">
        <w:rPr>
          <w:rFonts w:hint="cs"/>
          <w:rtl/>
        </w:rPr>
        <w:t xml:space="preserve"> </w:t>
      </w:r>
      <w:proofErr w:type="spellStart"/>
      <w:r w:rsidRPr="00FE222D">
        <w:rPr>
          <w:rFonts w:hint="cs"/>
          <w:rtl/>
        </w:rPr>
        <w:t>בעיוה"כ</w:t>
      </w:r>
      <w:proofErr w:type="spellEnd"/>
      <w:r w:rsidRPr="00FE222D">
        <w:rPr>
          <w:rFonts w:hint="cs"/>
          <w:rtl/>
        </w:rPr>
        <w:t xml:space="preserve"> וכנראה שהיא נובעת מדברי המשנה בסוף מסכת יומא" עברות שבין אדם לחברו אין יוה"כ מכפר עד שירצה לחברו", וכך גם נפסק ברמב"ם הל' תשובה פרק ב. </w:t>
      </w:r>
    </w:p>
    <w:p w:rsidR="00E10605" w:rsidRPr="00FE222D" w:rsidRDefault="00E10605" w:rsidP="00E10605">
      <w:pPr>
        <w:jc w:val="both"/>
        <w:rPr>
          <w:rFonts w:ascii="Arial" w:hAnsi="Arial" w:cs="Arial"/>
          <w:color w:val="222222"/>
          <w:shd w:val="clear" w:color="auto" w:fill="FFFFFF"/>
          <w:rtl/>
        </w:rPr>
      </w:pPr>
      <w:r w:rsidRPr="00FE222D">
        <w:rPr>
          <w:rFonts w:hint="cs"/>
          <w:rtl/>
        </w:rPr>
        <w:t xml:space="preserve">אך אם כך, חובת הפיוס עומדת כחובה לכשעצמה ואיננה קשורה </w:t>
      </w:r>
      <w:proofErr w:type="spellStart"/>
      <w:r w:rsidRPr="00FE222D">
        <w:rPr>
          <w:rFonts w:hint="cs"/>
          <w:rtl/>
        </w:rPr>
        <w:t>דוקא</w:t>
      </w:r>
      <w:proofErr w:type="spellEnd"/>
      <w:r w:rsidRPr="00FE222D">
        <w:rPr>
          <w:rFonts w:hint="cs"/>
          <w:rtl/>
        </w:rPr>
        <w:t xml:space="preserve"> </w:t>
      </w:r>
      <w:proofErr w:type="spellStart"/>
      <w:r w:rsidRPr="00FE222D">
        <w:rPr>
          <w:rFonts w:hint="cs"/>
          <w:rtl/>
        </w:rPr>
        <w:t>בעיוה"כ</w:t>
      </w:r>
      <w:proofErr w:type="spellEnd"/>
      <w:r w:rsidRPr="00FE222D">
        <w:rPr>
          <w:rFonts w:hint="cs"/>
          <w:rtl/>
        </w:rPr>
        <w:t xml:space="preserve"> באופן מהותי, אלא שכדי לזכות בכפרת יוה"כ צריך לפייס עד ערבו של יום. כך גם נוהגים האומרים את "תפילה זכה" שחיבר רבי אברהם </w:t>
      </w:r>
      <w:proofErr w:type="spellStart"/>
      <w:r w:rsidRPr="00FE222D">
        <w:rPr>
          <w:rFonts w:hint="cs"/>
          <w:rtl/>
        </w:rPr>
        <w:t>מדאנציג</w:t>
      </w:r>
      <w:proofErr w:type="spellEnd"/>
      <w:r w:rsidRPr="00FE222D">
        <w:rPr>
          <w:rFonts w:hint="cs"/>
          <w:rtl/>
        </w:rPr>
        <w:t xml:space="preserve"> בעל ה'חיי אדם', ובה גם יש מעין בקשת מחילה כללית : "</w:t>
      </w:r>
      <w:r w:rsidRPr="00FE222D">
        <w:rPr>
          <w:rFonts w:ascii="Arial" w:hAnsi="Arial" w:cs="Arial"/>
          <w:color w:val="222222"/>
          <w:shd w:val="clear" w:color="auto" w:fill="FFFFFF"/>
          <w:rtl/>
        </w:rPr>
        <w:t xml:space="preserve"> וּכְשֵׁם שֶׁאֲנִי מוֹחֵל לְכָל אָדָם כֵּן </w:t>
      </w:r>
      <w:proofErr w:type="spellStart"/>
      <w:r w:rsidRPr="00FE222D">
        <w:rPr>
          <w:rFonts w:ascii="Arial" w:hAnsi="Arial" w:cs="Arial"/>
          <w:color w:val="222222"/>
          <w:shd w:val="clear" w:color="auto" w:fill="FFFFFF"/>
          <w:rtl/>
        </w:rPr>
        <w:t>תִּתֵּן</w:t>
      </w:r>
      <w:proofErr w:type="spellEnd"/>
      <w:r w:rsidRPr="00FE222D">
        <w:rPr>
          <w:rFonts w:ascii="Arial" w:hAnsi="Arial" w:cs="Arial"/>
          <w:color w:val="222222"/>
          <w:shd w:val="clear" w:color="auto" w:fill="FFFFFF"/>
          <w:rtl/>
        </w:rPr>
        <w:t xml:space="preserve"> אֶת חִנִּי בְּעֵינֵי כָל אָדָם שֶׁיִּמְחֲלוּ לִי בִּמְחִילָה גְמוּרָ</w:t>
      </w:r>
      <w:r w:rsidRPr="00FE222D">
        <w:rPr>
          <w:rFonts w:ascii="Arial" w:hAnsi="Arial" w:cs="Arial" w:hint="cs"/>
          <w:color w:val="222222"/>
          <w:shd w:val="clear" w:color="auto" w:fill="FFFFFF"/>
          <w:rtl/>
        </w:rPr>
        <w:t>ה." מעין הנוסח שיש שאומרים אותו בקריאת שמע שעל המיטה מידי לילה.</w:t>
      </w:r>
    </w:p>
    <w:p w:rsidR="00E10605" w:rsidRPr="00FE222D" w:rsidRDefault="00E10605" w:rsidP="00E10605">
      <w:pPr>
        <w:jc w:val="both"/>
        <w:rPr>
          <w:rtl/>
        </w:rPr>
      </w:pPr>
      <w:r w:rsidRPr="00FE222D">
        <w:rPr>
          <w:rFonts w:hint="cs"/>
          <w:rtl/>
        </w:rPr>
        <w:lastRenderedPageBreak/>
        <w:t xml:space="preserve">מעיון בסוגיות של סוף מסכת יומא (דף פז) נראה שיש עניין בפיוס </w:t>
      </w:r>
      <w:proofErr w:type="spellStart"/>
      <w:r w:rsidRPr="00FE222D">
        <w:rPr>
          <w:rFonts w:hint="cs"/>
          <w:rtl/>
        </w:rPr>
        <w:t>דוקא</w:t>
      </w:r>
      <w:proofErr w:type="spellEnd"/>
      <w:r w:rsidRPr="00FE222D">
        <w:rPr>
          <w:rFonts w:hint="cs"/>
          <w:rtl/>
        </w:rPr>
        <w:t xml:space="preserve"> בערב יום הכפורים. בסדרה של ספורים מתארת הגמרא מספר חכמים שהקפידו לפייס אנשים שונים </w:t>
      </w:r>
      <w:proofErr w:type="spellStart"/>
      <w:r w:rsidRPr="00FE222D">
        <w:rPr>
          <w:rFonts w:hint="cs"/>
          <w:rtl/>
        </w:rPr>
        <w:t>דוקא</w:t>
      </w:r>
      <w:proofErr w:type="spellEnd"/>
      <w:r w:rsidRPr="00FE222D">
        <w:rPr>
          <w:rFonts w:hint="cs"/>
          <w:rtl/>
        </w:rPr>
        <w:t xml:space="preserve"> במעלי יומא </w:t>
      </w:r>
      <w:proofErr w:type="spellStart"/>
      <w:r w:rsidRPr="00FE222D">
        <w:rPr>
          <w:rFonts w:hint="cs"/>
          <w:rtl/>
        </w:rPr>
        <w:t>דכפורי</w:t>
      </w:r>
      <w:proofErr w:type="spellEnd"/>
      <w:r w:rsidRPr="00FE222D">
        <w:rPr>
          <w:rFonts w:hint="cs"/>
          <w:rtl/>
        </w:rPr>
        <w:t xml:space="preserve">  - ערב יוה"כ. אחד הספורים המזעזעים המופיעים שם מתאר את גדול אמוראי בבל </w:t>
      </w:r>
      <w:r w:rsidRPr="00FE222D">
        <w:rPr>
          <w:rtl/>
        </w:rPr>
        <w:t>–</w:t>
      </w:r>
      <w:r w:rsidRPr="00FE222D">
        <w:rPr>
          <w:rFonts w:hint="cs"/>
          <w:rtl/>
        </w:rPr>
        <w:t xml:space="preserve"> רב, שהלך לחנותו של קצב </w:t>
      </w:r>
      <w:proofErr w:type="spellStart"/>
      <w:r w:rsidRPr="00FE222D">
        <w:rPr>
          <w:rFonts w:hint="cs"/>
          <w:rtl/>
        </w:rPr>
        <w:t>מסויים</w:t>
      </w:r>
      <w:proofErr w:type="spellEnd"/>
      <w:r w:rsidRPr="00FE222D">
        <w:rPr>
          <w:rFonts w:hint="cs"/>
          <w:rtl/>
        </w:rPr>
        <w:t xml:space="preserve"> שפגע בו, על מנת שלקצב תהיה הזדמנות לבקש את מחילתו. לכאורה רב יכול היה </w:t>
      </w:r>
      <w:proofErr w:type="spellStart"/>
      <w:r w:rsidRPr="00FE222D">
        <w:rPr>
          <w:rFonts w:hint="cs"/>
          <w:rtl/>
        </w:rPr>
        <w:t>להשאר</w:t>
      </w:r>
      <w:proofErr w:type="spellEnd"/>
      <w:r w:rsidRPr="00FE222D">
        <w:rPr>
          <w:rFonts w:hint="cs"/>
          <w:rtl/>
        </w:rPr>
        <w:t xml:space="preserve"> בביתו ולמחול לאותו קצב, אך נראה שהוא ראה חשיבות מיוחדת </w:t>
      </w:r>
      <w:proofErr w:type="spellStart"/>
      <w:r w:rsidRPr="00FE222D">
        <w:rPr>
          <w:rFonts w:hint="cs"/>
          <w:rtl/>
        </w:rPr>
        <w:t>דוקא</w:t>
      </w:r>
      <w:proofErr w:type="spellEnd"/>
      <w:r w:rsidRPr="00FE222D">
        <w:rPr>
          <w:rFonts w:hint="cs"/>
          <w:rtl/>
        </w:rPr>
        <w:t xml:space="preserve"> </w:t>
      </w:r>
      <w:proofErr w:type="spellStart"/>
      <w:r w:rsidRPr="00FE222D">
        <w:rPr>
          <w:rFonts w:hint="cs"/>
          <w:rtl/>
        </w:rPr>
        <w:t>בנסיון</w:t>
      </w:r>
      <w:proofErr w:type="spellEnd"/>
      <w:r w:rsidRPr="00FE222D">
        <w:rPr>
          <w:rFonts w:hint="cs"/>
          <w:rtl/>
        </w:rPr>
        <w:t xml:space="preserve"> הפיוס בערב יום הכפורים! (הסיפור מסתיים באופן טרגי כאשר הטבח לא רק שלא התפייס אלא חזר והטיח דברים ברב, וסופו שנהרג בסכין שבה השתמש. מסתבר שגם להתפייס זה מורכב למדי, ולעיתים יש סכסוכים שלא ניתן </w:t>
      </w:r>
      <w:proofErr w:type="spellStart"/>
      <w:r w:rsidRPr="00FE222D">
        <w:rPr>
          <w:rFonts w:hint="cs"/>
          <w:rtl/>
        </w:rPr>
        <w:t>לפותרם</w:t>
      </w:r>
      <w:proofErr w:type="spellEnd"/>
      <w:r w:rsidRPr="00FE222D">
        <w:rPr>
          <w:rFonts w:hint="cs"/>
          <w:rtl/>
        </w:rPr>
        <w:t xml:space="preserve">, וניסיון </w:t>
      </w:r>
      <w:proofErr w:type="spellStart"/>
      <w:r w:rsidRPr="00FE222D">
        <w:rPr>
          <w:rFonts w:hint="cs"/>
          <w:rtl/>
        </w:rPr>
        <w:t>לפותרם</w:t>
      </w:r>
      <w:proofErr w:type="spellEnd"/>
      <w:r w:rsidRPr="00FE222D">
        <w:rPr>
          <w:rFonts w:hint="cs"/>
          <w:rtl/>
        </w:rPr>
        <w:t xml:space="preserve"> עלול לסבכם עוד יותר)</w:t>
      </w:r>
    </w:p>
    <w:p w:rsidR="00E10605" w:rsidRPr="00FE222D" w:rsidRDefault="00E10605" w:rsidP="00E10605">
      <w:pPr>
        <w:jc w:val="both"/>
        <w:rPr>
          <w:rtl/>
        </w:rPr>
      </w:pPr>
      <w:r w:rsidRPr="00FE222D">
        <w:rPr>
          <w:rFonts w:hint="cs"/>
          <w:rtl/>
        </w:rPr>
        <w:t xml:space="preserve">ביטוי מעניין לחובת הפיוס ביום זה מופיע במדרש פרקי דרבי אליעזר המצוטט במחזור </w:t>
      </w:r>
      <w:proofErr w:type="spellStart"/>
      <w:r w:rsidRPr="00FE222D">
        <w:rPr>
          <w:rFonts w:hint="cs"/>
          <w:rtl/>
        </w:rPr>
        <w:t>ויטרי</w:t>
      </w:r>
      <w:proofErr w:type="spellEnd"/>
      <w:r w:rsidRPr="00FE222D">
        <w:rPr>
          <w:rFonts w:hint="cs"/>
          <w:rtl/>
        </w:rPr>
        <w:t xml:space="preserve"> סימן שמו, ושוב בספר אור זרוע, הל' יוה"כ סימן </w:t>
      </w:r>
      <w:proofErr w:type="spellStart"/>
      <w:r w:rsidRPr="00FE222D">
        <w:rPr>
          <w:rFonts w:hint="cs"/>
          <w:rtl/>
        </w:rPr>
        <w:t>רעז</w:t>
      </w:r>
      <w:proofErr w:type="spellEnd"/>
      <w:r w:rsidRPr="00FE222D">
        <w:rPr>
          <w:rFonts w:hint="cs"/>
          <w:rtl/>
        </w:rPr>
        <w:t xml:space="preserve">: </w:t>
      </w:r>
    </w:p>
    <w:p w:rsidR="00E10605" w:rsidRPr="00FE222D" w:rsidRDefault="00E10605" w:rsidP="00E10605">
      <w:pPr>
        <w:jc w:val="both"/>
        <w:rPr>
          <w:rtl/>
        </w:rPr>
      </w:pPr>
      <w:r w:rsidRPr="00FE222D">
        <w:rPr>
          <w:rFonts w:hint="cs"/>
          <w:rtl/>
        </w:rPr>
        <w:t>"</w:t>
      </w:r>
      <w:r w:rsidRPr="00FE222D">
        <w:rPr>
          <w:rFonts w:cs="Arial" w:hint="cs"/>
          <w:rtl/>
        </w:rPr>
        <w:t>כשרואה</w:t>
      </w:r>
      <w:r w:rsidRPr="00FE222D">
        <w:rPr>
          <w:rFonts w:cs="Arial"/>
          <w:rtl/>
        </w:rPr>
        <w:t xml:space="preserve"> </w:t>
      </w:r>
      <w:r w:rsidRPr="00FE222D">
        <w:rPr>
          <w:rFonts w:cs="Arial" w:hint="cs"/>
          <w:rtl/>
        </w:rPr>
        <w:t>סמאל</w:t>
      </w:r>
      <w:r w:rsidRPr="00FE222D">
        <w:rPr>
          <w:rFonts w:cs="Arial"/>
          <w:rtl/>
        </w:rPr>
        <w:t xml:space="preserve"> </w:t>
      </w:r>
      <w:r w:rsidRPr="00FE222D">
        <w:rPr>
          <w:rFonts w:cs="Arial" w:hint="cs"/>
          <w:rtl/>
        </w:rPr>
        <w:t>הרשע</w:t>
      </w:r>
      <w:r w:rsidRPr="00FE222D">
        <w:rPr>
          <w:rFonts w:cs="Arial"/>
          <w:rtl/>
        </w:rPr>
        <w:t xml:space="preserve"> </w:t>
      </w:r>
      <w:r w:rsidRPr="00FE222D">
        <w:rPr>
          <w:rFonts w:cs="Arial" w:hint="cs"/>
          <w:rtl/>
        </w:rPr>
        <w:t>שלא</w:t>
      </w:r>
      <w:r w:rsidRPr="00FE222D">
        <w:rPr>
          <w:rFonts w:cs="Arial"/>
          <w:rtl/>
        </w:rPr>
        <w:t xml:space="preserve"> </w:t>
      </w:r>
      <w:r w:rsidRPr="00FE222D">
        <w:rPr>
          <w:rFonts w:cs="Arial" w:hint="cs"/>
          <w:rtl/>
        </w:rPr>
        <w:t>מצא</w:t>
      </w:r>
      <w:r w:rsidRPr="00FE222D">
        <w:rPr>
          <w:rFonts w:cs="Arial"/>
          <w:rtl/>
        </w:rPr>
        <w:t xml:space="preserve"> </w:t>
      </w:r>
      <w:proofErr w:type="spellStart"/>
      <w:r w:rsidRPr="00FE222D">
        <w:rPr>
          <w:rFonts w:cs="Arial" w:hint="cs"/>
          <w:rtl/>
        </w:rPr>
        <w:t>עון</w:t>
      </w:r>
      <w:proofErr w:type="spellEnd"/>
      <w:r w:rsidRPr="00FE222D">
        <w:rPr>
          <w:rFonts w:cs="Arial"/>
          <w:rtl/>
        </w:rPr>
        <w:t xml:space="preserve"> </w:t>
      </w:r>
      <w:r w:rsidRPr="00FE222D">
        <w:rPr>
          <w:rFonts w:cs="Arial" w:hint="cs"/>
          <w:rtl/>
        </w:rPr>
        <w:t>בישר</w:t>
      </w:r>
      <w:r w:rsidRPr="00FE222D">
        <w:rPr>
          <w:rFonts w:cs="Arial"/>
          <w:rtl/>
        </w:rPr>
        <w:t xml:space="preserve">' </w:t>
      </w:r>
      <w:r w:rsidRPr="00FE222D">
        <w:rPr>
          <w:rFonts w:cs="Arial" w:hint="cs"/>
          <w:rtl/>
        </w:rPr>
        <w:t>ביום</w:t>
      </w:r>
      <w:r w:rsidRPr="00FE222D">
        <w:rPr>
          <w:rFonts w:cs="Arial"/>
          <w:rtl/>
        </w:rPr>
        <w:t xml:space="preserve"> </w:t>
      </w:r>
      <w:r w:rsidRPr="00FE222D">
        <w:rPr>
          <w:rFonts w:cs="Arial" w:hint="cs"/>
          <w:rtl/>
        </w:rPr>
        <w:t>הכיפורים</w:t>
      </w:r>
      <w:r w:rsidRPr="00FE222D">
        <w:rPr>
          <w:rFonts w:cs="Arial"/>
          <w:rtl/>
        </w:rPr>
        <w:t xml:space="preserve">. </w:t>
      </w:r>
      <w:proofErr w:type="spellStart"/>
      <w:r w:rsidRPr="00FE222D">
        <w:rPr>
          <w:rFonts w:cs="Arial" w:hint="cs"/>
          <w:rtl/>
        </w:rPr>
        <w:t>אומ</w:t>
      </w:r>
      <w:proofErr w:type="spellEnd"/>
      <w:r w:rsidRPr="00FE222D">
        <w:rPr>
          <w:rFonts w:cs="Arial"/>
          <w:rtl/>
        </w:rPr>
        <w:t xml:space="preserve">' </w:t>
      </w:r>
      <w:r w:rsidRPr="00FE222D">
        <w:rPr>
          <w:rFonts w:cs="Arial" w:hint="cs"/>
          <w:rtl/>
        </w:rPr>
        <w:t>לפני</w:t>
      </w:r>
      <w:r w:rsidRPr="00FE222D">
        <w:rPr>
          <w:rFonts w:cs="Arial"/>
          <w:rtl/>
        </w:rPr>
        <w:t xml:space="preserve"> </w:t>
      </w:r>
      <w:proofErr w:type="spellStart"/>
      <w:r w:rsidRPr="00FE222D">
        <w:rPr>
          <w:rFonts w:cs="Arial" w:hint="cs"/>
          <w:rtl/>
        </w:rPr>
        <w:t>הק</w:t>
      </w:r>
      <w:proofErr w:type="spellEnd"/>
      <w:r w:rsidRPr="00FE222D">
        <w:rPr>
          <w:rFonts w:cs="Arial"/>
          <w:rtl/>
        </w:rPr>
        <w:t xml:space="preserve">' </w:t>
      </w:r>
      <w:proofErr w:type="spellStart"/>
      <w:r w:rsidRPr="00FE222D">
        <w:rPr>
          <w:rFonts w:cs="Arial" w:hint="cs"/>
          <w:rtl/>
        </w:rPr>
        <w:t>רבון</w:t>
      </w:r>
      <w:proofErr w:type="spellEnd"/>
      <w:r w:rsidRPr="00FE222D">
        <w:rPr>
          <w:rFonts w:cs="Arial"/>
          <w:rtl/>
        </w:rPr>
        <w:t xml:space="preserve"> </w:t>
      </w:r>
      <w:r w:rsidRPr="00FE222D">
        <w:rPr>
          <w:rFonts w:cs="Arial" w:hint="cs"/>
          <w:rtl/>
        </w:rPr>
        <w:t>העולמים</w:t>
      </w:r>
      <w:r w:rsidRPr="00FE222D">
        <w:rPr>
          <w:rFonts w:cs="Arial"/>
          <w:rtl/>
        </w:rPr>
        <w:t xml:space="preserve"> </w:t>
      </w:r>
      <w:r w:rsidRPr="00FE222D">
        <w:rPr>
          <w:rFonts w:cs="Arial" w:hint="cs"/>
          <w:rtl/>
        </w:rPr>
        <w:t>יש</w:t>
      </w:r>
      <w:r w:rsidRPr="00FE222D">
        <w:rPr>
          <w:rFonts w:cs="Arial"/>
          <w:rtl/>
        </w:rPr>
        <w:t xml:space="preserve"> </w:t>
      </w:r>
      <w:r w:rsidRPr="00FE222D">
        <w:rPr>
          <w:rFonts w:cs="Arial" w:hint="cs"/>
          <w:rtl/>
        </w:rPr>
        <w:t>עם</w:t>
      </w:r>
      <w:r w:rsidRPr="00FE222D">
        <w:rPr>
          <w:rFonts w:cs="Arial"/>
          <w:rtl/>
        </w:rPr>
        <w:t xml:space="preserve"> </w:t>
      </w:r>
      <w:r w:rsidRPr="00FE222D">
        <w:rPr>
          <w:rFonts w:cs="Arial" w:hint="cs"/>
          <w:rtl/>
        </w:rPr>
        <w:t>אחד</w:t>
      </w:r>
      <w:r w:rsidRPr="00FE222D">
        <w:rPr>
          <w:rFonts w:cs="Arial"/>
          <w:rtl/>
        </w:rPr>
        <w:t xml:space="preserve"> </w:t>
      </w:r>
      <w:r w:rsidRPr="00FE222D">
        <w:rPr>
          <w:rFonts w:cs="Arial" w:hint="cs"/>
          <w:rtl/>
        </w:rPr>
        <w:t>בארץ</w:t>
      </w:r>
      <w:r w:rsidRPr="00FE222D">
        <w:rPr>
          <w:rFonts w:cs="Arial"/>
          <w:rtl/>
        </w:rPr>
        <w:t xml:space="preserve"> </w:t>
      </w:r>
      <w:proofErr w:type="spellStart"/>
      <w:r w:rsidRPr="00FE222D">
        <w:rPr>
          <w:rFonts w:cs="Arial" w:hint="cs"/>
          <w:rtl/>
        </w:rPr>
        <w:t>שדומין</w:t>
      </w:r>
      <w:proofErr w:type="spellEnd"/>
      <w:r w:rsidRPr="00FE222D">
        <w:rPr>
          <w:rFonts w:cs="Arial"/>
          <w:rtl/>
        </w:rPr>
        <w:t xml:space="preserve"> </w:t>
      </w:r>
      <w:r w:rsidRPr="00FE222D">
        <w:rPr>
          <w:rFonts w:cs="Arial" w:hint="cs"/>
          <w:rtl/>
        </w:rPr>
        <w:t>למלאכי</w:t>
      </w:r>
      <w:r w:rsidRPr="00FE222D">
        <w:rPr>
          <w:rFonts w:cs="Arial"/>
          <w:rtl/>
        </w:rPr>
        <w:t xml:space="preserve"> </w:t>
      </w:r>
      <w:r w:rsidRPr="00FE222D">
        <w:rPr>
          <w:rFonts w:cs="Arial" w:hint="cs"/>
          <w:rtl/>
        </w:rPr>
        <w:t>השרת</w:t>
      </w:r>
      <w:r w:rsidRPr="00FE222D">
        <w:rPr>
          <w:rFonts w:cs="Arial"/>
          <w:rtl/>
        </w:rPr>
        <w:t xml:space="preserve"> </w:t>
      </w:r>
      <w:r w:rsidRPr="00FE222D">
        <w:rPr>
          <w:rFonts w:cs="Arial" w:hint="cs"/>
          <w:rtl/>
        </w:rPr>
        <w:t>שבשמים</w:t>
      </w:r>
      <w:r w:rsidRPr="00FE222D">
        <w:rPr>
          <w:rFonts w:cs="Arial"/>
          <w:rtl/>
        </w:rPr>
        <w:t xml:space="preserve"> </w:t>
      </w:r>
      <w:r w:rsidRPr="00FE222D">
        <w:rPr>
          <w:rFonts w:cs="Arial" w:hint="cs"/>
          <w:rtl/>
        </w:rPr>
        <w:t>מה</w:t>
      </w:r>
      <w:r w:rsidRPr="00FE222D">
        <w:rPr>
          <w:rFonts w:cs="Arial"/>
          <w:rtl/>
        </w:rPr>
        <w:t xml:space="preserve"> </w:t>
      </w:r>
      <w:r w:rsidRPr="00FE222D">
        <w:rPr>
          <w:rFonts w:cs="Arial" w:hint="cs"/>
          <w:rtl/>
        </w:rPr>
        <w:t>מלאכי</w:t>
      </w:r>
      <w:r w:rsidRPr="00FE222D">
        <w:rPr>
          <w:rFonts w:cs="Arial"/>
          <w:rtl/>
        </w:rPr>
        <w:t xml:space="preserve"> </w:t>
      </w:r>
      <w:r w:rsidRPr="00FE222D">
        <w:rPr>
          <w:rFonts w:cs="Arial" w:hint="cs"/>
          <w:rtl/>
        </w:rPr>
        <w:t>השרת</w:t>
      </w:r>
      <w:r w:rsidRPr="00FE222D">
        <w:rPr>
          <w:rFonts w:cs="Arial"/>
          <w:rtl/>
        </w:rPr>
        <w:t xml:space="preserve"> </w:t>
      </w:r>
      <w:proofErr w:type="spellStart"/>
      <w:r w:rsidRPr="00FE222D">
        <w:rPr>
          <w:rFonts w:cs="Arial" w:hint="cs"/>
          <w:rtl/>
        </w:rPr>
        <w:t>יחיפי</w:t>
      </w:r>
      <w:proofErr w:type="spellEnd"/>
      <w:r w:rsidRPr="00FE222D">
        <w:rPr>
          <w:rFonts w:cs="Arial"/>
          <w:rtl/>
        </w:rPr>
        <w:t xml:space="preserve"> </w:t>
      </w:r>
      <w:r w:rsidRPr="00FE222D">
        <w:rPr>
          <w:rFonts w:cs="Arial" w:hint="cs"/>
          <w:rtl/>
        </w:rPr>
        <w:t>רגלים</w:t>
      </w:r>
      <w:r w:rsidRPr="00FE222D">
        <w:rPr>
          <w:rFonts w:cs="Arial"/>
          <w:rtl/>
        </w:rPr>
        <w:t xml:space="preserve">. </w:t>
      </w:r>
      <w:r w:rsidRPr="00FE222D">
        <w:rPr>
          <w:rFonts w:cs="Arial" w:hint="cs"/>
          <w:rtl/>
        </w:rPr>
        <w:t>כך</w:t>
      </w:r>
      <w:r w:rsidRPr="00FE222D">
        <w:rPr>
          <w:rFonts w:cs="Arial"/>
          <w:rtl/>
        </w:rPr>
        <w:t xml:space="preserve"> </w:t>
      </w:r>
      <w:r w:rsidRPr="00FE222D">
        <w:rPr>
          <w:rFonts w:cs="Arial" w:hint="cs"/>
          <w:rtl/>
        </w:rPr>
        <w:t>ישר</w:t>
      </w:r>
      <w:r w:rsidRPr="00FE222D">
        <w:rPr>
          <w:rFonts w:cs="Arial"/>
          <w:rtl/>
        </w:rPr>
        <w:t xml:space="preserve">' </w:t>
      </w:r>
      <w:proofErr w:type="spellStart"/>
      <w:r w:rsidRPr="00FE222D">
        <w:rPr>
          <w:rFonts w:cs="Arial" w:hint="cs"/>
          <w:rtl/>
        </w:rPr>
        <w:t>יחיפי</w:t>
      </w:r>
      <w:proofErr w:type="spellEnd"/>
      <w:r w:rsidRPr="00FE222D">
        <w:rPr>
          <w:rFonts w:cs="Arial"/>
          <w:rtl/>
        </w:rPr>
        <w:t xml:space="preserve"> </w:t>
      </w:r>
      <w:r w:rsidRPr="00FE222D">
        <w:rPr>
          <w:rFonts w:cs="Arial" w:hint="cs"/>
          <w:rtl/>
        </w:rPr>
        <w:t>רגלים</w:t>
      </w:r>
      <w:r w:rsidRPr="00FE222D">
        <w:rPr>
          <w:rFonts w:cs="Arial"/>
          <w:rtl/>
        </w:rPr>
        <w:t xml:space="preserve">. </w:t>
      </w:r>
      <w:r w:rsidRPr="00FE222D">
        <w:rPr>
          <w:rFonts w:cs="Arial" w:hint="cs"/>
          <w:rtl/>
        </w:rPr>
        <w:t>מה</w:t>
      </w:r>
      <w:r w:rsidRPr="00FE222D">
        <w:rPr>
          <w:rFonts w:cs="Arial"/>
          <w:rtl/>
        </w:rPr>
        <w:t xml:space="preserve"> </w:t>
      </w:r>
      <w:r w:rsidRPr="00FE222D">
        <w:rPr>
          <w:rFonts w:cs="Arial" w:hint="cs"/>
          <w:rtl/>
        </w:rPr>
        <w:t>המלאכים</w:t>
      </w:r>
      <w:r w:rsidRPr="00FE222D">
        <w:rPr>
          <w:rFonts w:cs="Arial"/>
          <w:rtl/>
        </w:rPr>
        <w:t xml:space="preserve"> </w:t>
      </w:r>
      <w:r w:rsidRPr="00FE222D">
        <w:rPr>
          <w:rFonts w:cs="Arial" w:hint="cs"/>
          <w:rtl/>
        </w:rPr>
        <w:t>קופצים</w:t>
      </w:r>
      <w:r w:rsidRPr="00FE222D">
        <w:rPr>
          <w:rFonts w:cs="Arial"/>
          <w:rtl/>
        </w:rPr>
        <w:t xml:space="preserve"> </w:t>
      </w:r>
      <w:r w:rsidRPr="00FE222D">
        <w:rPr>
          <w:rFonts w:cs="Arial" w:hint="cs"/>
          <w:rtl/>
        </w:rPr>
        <w:t>ועומדים</w:t>
      </w:r>
      <w:r w:rsidRPr="00FE222D">
        <w:rPr>
          <w:rFonts w:cs="Arial"/>
          <w:rtl/>
        </w:rPr>
        <w:t xml:space="preserve">. </w:t>
      </w:r>
      <w:r w:rsidRPr="00FE222D">
        <w:rPr>
          <w:rFonts w:cs="Arial" w:hint="cs"/>
          <w:rtl/>
        </w:rPr>
        <w:t>אף</w:t>
      </w:r>
      <w:r w:rsidRPr="00FE222D">
        <w:rPr>
          <w:rFonts w:cs="Arial"/>
          <w:rtl/>
        </w:rPr>
        <w:t xml:space="preserve"> </w:t>
      </w:r>
      <w:r w:rsidRPr="00FE222D">
        <w:rPr>
          <w:rFonts w:cs="Arial" w:hint="cs"/>
          <w:rtl/>
        </w:rPr>
        <w:t>ישראל</w:t>
      </w:r>
      <w:r w:rsidRPr="00FE222D">
        <w:rPr>
          <w:rFonts w:cs="Arial"/>
          <w:rtl/>
        </w:rPr>
        <w:t xml:space="preserve"> </w:t>
      </w:r>
      <w:proofErr w:type="spellStart"/>
      <w:r w:rsidRPr="00FE222D">
        <w:rPr>
          <w:rFonts w:cs="Arial" w:hint="cs"/>
          <w:rtl/>
        </w:rPr>
        <w:t>עומי</w:t>
      </w:r>
      <w:proofErr w:type="spellEnd"/>
      <w:r w:rsidRPr="00FE222D">
        <w:rPr>
          <w:rFonts w:cs="Arial"/>
          <w:rtl/>
        </w:rPr>
        <w:t xml:space="preserve">' </w:t>
      </w:r>
      <w:r w:rsidRPr="00FE222D">
        <w:rPr>
          <w:rFonts w:cs="Arial" w:hint="cs"/>
          <w:rtl/>
        </w:rPr>
        <w:t>על</w:t>
      </w:r>
      <w:r w:rsidRPr="00FE222D">
        <w:rPr>
          <w:rFonts w:cs="Arial"/>
          <w:rtl/>
        </w:rPr>
        <w:t xml:space="preserve"> </w:t>
      </w:r>
      <w:r w:rsidRPr="00FE222D">
        <w:rPr>
          <w:rFonts w:cs="Arial" w:hint="cs"/>
          <w:rtl/>
        </w:rPr>
        <w:t>רגליהן</w:t>
      </w:r>
      <w:r w:rsidRPr="00FE222D">
        <w:rPr>
          <w:rFonts w:cs="Arial"/>
          <w:rtl/>
        </w:rPr>
        <w:t xml:space="preserve">. </w:t>
      </w:r>
      <w:r w:rsidRPr="00FE222D">
        <w:rPr>
          <w:rFonts w:cs="Arial" w:hint="cs"/>
          <w:rtl/>
        </w:rPr>
        <w:t>מה</w:t>
      </w:r>
      <w:r w:rsidRPr="00FE222D">
        <w:rPr>
          <w:rFonts w:cs="Arial"/>
          <w:rtl/>
        </w:rPr>
        <w:t xml:space="preserve"> </w:t>
      </w:r>
      <w:r w:rsidRPr="00FE222D">
        <w:rPr>
          <w:rFonts w:cs="Arial" w:hint="cs"/>
          <w:rtl/>
        </w:rPr>
        <w:t>מלאכי</w:t>
      </w:r>
      <w:r w:rsidRPr="00FE222D">
        <w:rPr>
          <w:rFonts w:cs="Arial"/>
          <w:rtl/>
        </w:rPr>
        <w:t xml:space="preserve"> </w:t>
      </w:r>
      <w:r w:rsidRPr="00FE222D">
        <w:rPr>
          <w:rFonts w:cs="Arial" w:hint="cs"/>
          <w:rtl/>
        </w:rPr>
        <w:t>השרת</w:t>
      </w:r>
      <w:r w:rsidRPr="00FE222D">
        <w:rPr>
          <w:rFonts w:cs="Arial"/>
          <w:rtl/>
        </w:rPr>
        <w:t xml:space="preserve"> </w:t>
      </w:r>
      <w:r w:rsidRPr="00FE222D">
        <w:rPr>
          <w:rFonts w:cs="Arial" w:hint="cs"/>
          <w:rtl/>
        </w:rPr>
        <w:t>אין</w:t>
      </w:r>
      <w:r w:rsidRPr="00FE222D">
        <w:rPr>
          <w:rFonts w:cs="Arial"/>
          <w:rtl/>
        </w:rPr>
        <w:t xml:space="preserve"> </w:t>
      </w:r>
      <w:r w:rsidRPr="00FE222D">
        <w:rPr>
          <w:rFonts w:cs="Arial" w:hint="cs"/>
          <w:rtl/>
        </w:rPr>
        <w:t>בפיהם</w:t>
      </w:r>
      <w:r w:rsidRPr="00FE222D">
        <w:rPr>
          <w:rFonts w:cs="Arial"/>
          <w:rtl/>
        </w:rPr>
        <w:t xml:space="preserve"> </w:t>
      </w:r>
      <w:r w:rsidRPr="00FE222D">
        <w:rPr>
          <w:rFonts w:cs="Arial" w:hint="cs"/>
          <w:rtl/>
        </w:rPr>
        <w:t>אכילה</w:t>
      </w:r>
      <w:r w:rsidRPr="00FE222D">
        <w:rPr>
          <w:rFonts w:cs="Arial"/>
          <w:rtl/>
        </w:rPr>
        <w:t xml:space="preserve"> </w:t>
      </w:r>
      <w:r w:rsidRPr="00FE222D">
        <w:rPr>
          <w:rFonts w:cs="Arial" w:hint="cs"/>
          <w:rtl/>
        </w:rPr>
        <w:t>ושתייה</w:t>
      </w:r>
      <w:r w:rsidRPr="00FE222D">
        <w:rPr>
          <w:rFonts w:cs="Arial"/>
          <w:rtl/>
        </w:rPr>
        <w:t xml:space="preserve">. </w:t>
      </w:r>
      <w:r w:rsidRPr="00FE222D">
        <w:rPr>
          <w:rFonts w:cs="Arial" w:hint="cs"/>
          <w:rtl/>
        </w:rPr>
        <w:t>אף</w:t>
      </w:r>
      <w:r w:rsidRPr="00FE222D">
        <w:rPr>
          <w:rFonts w:cs="Arial"/>
          <w:rtl/>
        </w:rPr>
        <w:t xml:space="preserve"> </w:t>
      </w:r>
      <w:r w:rsidRPr="00FE222D">
        <w:rPr>
          <w:rFonts w:cs="Arial" w:hint="cs"/>
          <w:rtl/>
        </w:rPr>
        <w:t>ישר</w:t>
      </w:r>
      <w:r w:rsidRPr="00FE222D">
        <w:rPr>
          <w:rFonts w:cs="Arial"/>
          <w:rtl/>
        </w:rPr>
        <w:t xml:space="preserve">' </w:t>
      </w:r>
      <w:r w:rsidRPr="00FE222D">
        <w:rPr>
          <w:rFonts w:cs="Arial" w:hint="cs"/>
          <w:rtl/>
        </w:rPr>
        <w:t>כן</w:t>
      </w:r>
      <w:r w:rsidRPr="00FE222D">
        <w:rPr>
          <w:rFonts w:cs="Arial"/>
          <w:rtl/>
        </w:rPr>
        <w:t xml:space="preserve">. </w:t>
      </w:r>
      <w:r w:rsidRPr="00FE222D">
        <w:rPr>
          <w:rFonts w:cs="Arial" w:hint="cs"/>
          <w:rtl/>
        </w:rPr>
        <w:t>מה</w:t>
      </w:r>
      <w:r w:rsidRPr="00FE222D">
        <w:rPr>
          <w:rFonts w:cs="Arial"/>
          <w:rtl/>
        </w:rPr>
        <w:t xml:space="preserve"> </w:t>
      </w:r>
      <w:r w:rsidRPr="00FE222D">
        <w:rPr>
          <w:rFonts w:cs="Arial" w:hint="cs"/>
          <w:rtl/>
        </w:rPr>
        <w:t>מלאכי</w:t>
      </w:r>
      <w:r w:rsidRPr="00FE222D">
        <w:rPr>
          <w:rFonts w:cs="Arial"/>
          <w:rtl/>
        </w:rPr>
        <w:t xml:space="preserve"> </w:t>
      </w:r>
      <w:r w:rsidRPr="00FE222D">
        <w:rPr>
          <w:rFonts w:cs="Arial" w:hint="cs"/>
          <w:rtl/>
        </w:rPr>
        <w:t>השרת</w:t>
      </w:r>
      <w:r w:rsidRPr="00FE222D">
        <w:rPr>
          <w:rFonts w:cs="Arial"/>
          <w:rtl/>
        </w:rPr>
        <w:t xml:space="preserve"> </w:t>
      </w:r>
      <w:r w:rsidRPr="00FE222D">
        <w:rPr>
          <w:rFonts w:cs="Arial" w:hint="cs"/>
          <w:rtl/>
        </w:rPr>
        <w:t>נקיים</w:t>
      </w:r>
      <w:r w:rsidRPr="00FE222D">
        <w:rPr>
          <w:rFonts w:cs="Arial"/>
          <w:rtl/>
        </w:rPr>
        <w:t xml:space="preserve"> </w:t>
      </w:r>
      <w:r w:rsidRPr="00FE222D">
        <w:rPr>
          <w:rFonts w:cs="Arial" w:hint="cs"/>
          <w:rtl/>
        </w:rPr>
        <w:t>מכל</w:t>
      </w:r>
      <w:r w:rsidRPr="00FE222D">
        <w:rPr>
          <w:rFonts w:cs="Arial"/>
          <w:rtl/>
        </w:rPr>
        <w:t xml:space="preserve"> </w:t>
      </w:r>
      <w:r w:rsidRPr="00FE222D">
        <w:rPr>
          <w:rFonts w:cs="Arial" w:hint="cs"/>
          <w:rtl/>
        </w:rPr>
        <w:t>חטא</w:t>
      </w:r>
      <w:r w:rsidRPr="00FE222D">
        <w:rPr>
          <w:rFonts w:cs="Arial"/>
          <w:rtl/>
        </w:rPr>
        <w:t xml:space="preserve">. </w:t>
      </w:r>
      <w:r w:rsidRPr="00FE222D">
        <w:rPr>
          <w:rFonts w:cs="Arial" w:hint="cs"/>
          <w:rtl/>
        </w:rPr>
        <w:t>אף</w:t>
      </w:r>
      <w:r w:rsidRPr="00FE222D">
        <w:rPr>
          <w:rFonts w:cs="Arial"/>
          <w:rtl/>
        </w:rPr>
        <w:t xml:space="preserve"> </w:t>
      </w:r>
      <w:r w:rsidRPr="00FE222D">
        <w:rPr>
          <w:rFonts w:cs="Arial" w:hint="cs"/>
          <w:rtl/>
        </w:rPr>
        <w:t>ישראל</w:t>
      </w:r>
      <w:r w:rsidRPr="00FE222D">
        <w:rPr>
          <w:rFonts w:cs="Arial"/>
          <w:rtl/>
        </w:rPr>
        <w:t xml:space="preserve"> </w:t>
      </w:r>
      <w:r w:rsidRPr="00FE222D">
        <w:rPr>
          <w:rFonts w:cs="Arial" w:hint="cs"/>
          <w:rtl/>
        </w:rPr>
        <w:t>כן</w:t>
      </w:r>
      <w:r w:rsidRPr="00FE222D">
        <w:rPr>
          <w:rFonts w:cs="Arial"/>
          <w:rtl/>
        </w:rPr>
        <w:t xml:space="preserve">. </w:t>
      </w:r>
      <w:r w:rsidRPr="00FE222D">
        <w:rPr>
          <w:rFonts w:cs="Arial" w:hint="cs"/>
          <w:b/>
          <w:bCs/>
          <w:rtl/>
        </w:rPr>
        <w:t>מה</w:t>
      </w:r>
      <w:r w:rsidRPr="00FE222D">
        <w:rPr>
          <w:rFonts w:cs="Arial"/>
          <w:b/>
          <w:bCs/>
          <w:rtl/>
        </w:rPr>
        <w:t xml:space="preserve"> </w:t>
      </w:r>
      <w:r w:rsidRPr="00FE222D">
        <w:rPr>
          <w:rFonts w:cs="Arial" w:hint="cs"/>
          <w:b/>
          <w:bCs/>
          <w:rtl/>
        </w:rPr>
        <w:t>מלאכי</w:t>
      </w:r>
      <w:r w:rsidRPr="00FE222D">
        <w:rPr>
          <w:rFonts w:cs="Arial"/>
          <w:b/>
          <w:bCs/>
          <w:rtl/>
        </w:rPr>
        <w:t xml:space="preserve"> </w:t>
      </w:r>
      <w:r w:rsidRPr="00FE222D">
        <w:rPr>
          <w:rFonts w:cs="Arial" w:hint="cs"/>
          <w:b/>
          <w:bCs/>
          <w:rtl/>
        </w:rPr>
        <w:t>השרת</w:t>
      </w:r>
      <w:r w:rsidRPr="00FE222D">
        <w:rPr>
          <w:rFonts w:cs="Arial"/>
          <w:b/>
          <w:bCs/>
          <w:rtl/>
        </w:rPr>
        <w:t xml:space="preserve"> </w:t>
      </w:r>
      <w:r w:rsidRPr="00FE222D">
        <w:rPr>
          <w:rFonts w:cs="Arial" w:hint="cs"/>
          <w:b/>
          <w:bCs/>
          <w:rtl/>
        </w:rPr>
        <w:t>שלום</w:t>
      </w:r>
      <w:r w:rsidRPr="00FE222D">
        <w:rPr>
          <w:rFonts w:cs="Arial"/>
          <w:b/>
          <w:bCs/>
          <w:rtl/>
        </w:rPr>
        <w:t xml:space="preserve"> </w:t>
      </w:r>
      <w:r w:rsidRPr="00FE222D">
        <w:rPr>
          <w:rFonts w:cs="Arial" w:hint="cs"/>
          <w:b/>
          <w:bCs/>
          <w:rtl/>
        </w:rPr>
        <w:t>ביניהם</w:t>
      </w:r>
      <w:r w:rsidRPr="00FE222D">
        <w:rPr>
          <w:rFonts w:cs="Arial"/>
          <w:b/>
          <w:bCs/>
          <w:rtl/>
        </w:rPr>
        <w:t xml:space="preserve">. </w:t>
      </w:r>
      <w:r w:rsidRPr="00FE222D">
        <w:rPr>
          <w:rFonts w:cs="Arial" w:hint="cs"/>
          <w:b/>
          <w:bCs/>
          <w:rtl/>
        </w:rPr>
        <w:t>אף</w:t>
      </w:r>
      <w:r w:rsidRPr="00FE222D">
        <w:rPr>
          <w:rFonts w:cs="Arial"/>
          <w:b/>
          <w:bCs/>
          <w:rtl/>
        </w:rPr>
        <w:t xml:space="preserve"> </w:t>
      </w:r>
      <w:r w:rsidRPr="00FE222D">
        <w:rPr>
          <w:rFonts w:cs="Arial" w:hint="cs"/>
          <w:b/>
          <w:bCs/>
          <w:rtl/>
        </w:rPr>
        <w:t>ישראל כן</w:t>
      </w:r>
      <w:r w:rsidRPr="00FE222D">
        <w:rPr>
          <w:rFonts w:cs="Arial"/>
          <w:rtl/>
        </w:rPr>
        <w:t xml:space="preserve">. </w:t>
      </w:r>
      <w:proofErr w:type="spellStart"/>
      <w:r w:rsidRPr="00FE222D">
        <w:rPr>
          <w:rFonts w:cs="Arial" w:hint="cs"/>
          <w:rtl/>
        </w:rPr>
        <w:t>והק</w:t>
      </w:r>
      <w:proofErr w:type="spellEnd"/>
      <w:r w:rsidRPr="00FE222D">
        <w:rPr>
          <w:rFonts w:cs="Arial"/>
          <w:rtl/>
        </w:rPr>
        <w:t xml:space="preserve">' </w:t>
      </w:r>
      <w:r w:rsidRPr="00FE222D">
        <w:rPr>
          <w:rFonts w:cs="Arial" w:hint="cs"/>
          <w:rtl/>
        </w:rPr>
        <w:t>שומע</w:t>
      </w:r>
      <w:r w:rsidRPr="00FE222D">
        <w:rPr>
          <w:rFonts w:cs="Arial"/>
          <w:rtl/>
        </w:rPr>
        <w:t xml:space="preserve"> </w:t>
      </w:r>
      <w:r w:rsidRPr="00FE222D">
        <w:rPr>
          <w:rFonts w:cs="Arial" w:hint="cs"/>
          <w:rtl/>
        </w:rPr>
        <w:t>עדותם</w:t>
      </w:r>
      <w:r w:rsidRPr="00FE222D">
        <w:rPr>
          <w:rFonts w:cs="Arial"/>
          <w:rtl/>
        </w:rPr>
        <w:t xml:space="preserve"> </w:t>
      </w:r>
      <w:r w:rsidRPr="00FE222D">
        <w:rPr>
          <w:rFonts w:cs="Arial" w:hint="cs"/>
          <w:rtl/>
        </w:rPr>
        <w:t>של</w:t>
      </w:r>
      <w:r w:rsidRPr="00FE222D">
        <w:rPr>
          <w:rFonts w:cs="Arial"/>
          <w:rtl/>
        </w:rPr>
        <w:t xml:space="preserve"> </w:t>
      </w:r>
      <w:r w:rsidRPr="00FE222D">
        <w:rPr>
          <w:rFonts w:cs="Arial" w:hint="cs"/>
          <w:rtl/>
        </w:rPr>
        <w:t>ישראל</w:t>
      </w:r>
      <w:r w:rsidRPr="00FE222D">
        <w:rPr>
          <w:rFonts w:cs="Arial"/>
          <w:rtl/>
        </w:rPr>
        <w:t xml:space="preserve"> </w:t>
      </w:r>
      <w:r w:rsidRPr="00FE222D">
        <w:rPr>
          <w:rFonts w:cs="Arial" w:hint="cs"/>
          <w:rtl/>
        </w:rPr>
        <w:t>מפי</w:t>
      </w:r>
      <w:r w:rsidRPr="00FE222D">
        <w:rPr>
          <w:rFonts w:cs="Arial"/>
          <w:rtl/>
        </w:rPr>
        <w:t xml:space="preserve"> </w:t>
      </w:r>
      <w:proofErr w:type="spellStart"/>
      <w:r w:rsidRPr="00FE222D">
        <w:rPr>
          <w:rFonts w:cs="Arial" w:hint="cs"/>
          <w:rtl/>
        </w:rPr>
        <w:t>קטיגור</w:t>
      </w:r>
      <w:proofErr w:type="spellEnd"/>
      <w:r w:rsidRPr="00FE222D">
        <w:rPr>
          <w:rFonts w:cs="Arial"/>
          <w:rtl/>
        </w:rPr>
        <w:t xml:space="preserve"> </w:t>
      </w:r>
      <w:r w:rsidRPr="00FE222D">
        <w:rPr>
          <w:rFonts w:cs="Arial" w:hint="cs"/>
          <w:rtl/>
        </w:rPr>
        <w:t>שלהם</w:t>
      </w:r>
      <w:r w:rsidRPr="00FE222D">
        <w:rPr>
          <w:rFonts w:cs="Arial"/>
          <w:rtl/>
        </w:rPr>
        <w:t xml:space="preserve">. </w:t>
      </w:r>
      <w:r w:rsidRPr="00FE222D">
        <w:rPr>
          <w:rFonts w:cs="Arial" w:hint="cs"/>
          <w:rtl/>
        </w:rPr>
        <w:t>ומכפר</w:t>
      </w:r>
      <w:r w:rsidRPr="00FE222D">
        <w:rPr>
          <w:rFonts w:cs="Arial"/>
          <w:rtl/>
        </w:rPr>
        <w:t xml:space="preserve"> </w:t>
      </w:r>
      <w:r w:rsidRPr="00FE222D">
        <w:rPr>
          <w:rFonts w:cs="Arial" w:hint="cs"/>
          <w:rtl/>
        </w:rPr>
        <w:t>על</w:t>
      </w:r>
      <w:r w:rsidRPr="00FE222D">
        <w:rPr>
          <w:rFonts w:cs="Arial"/>
          <w:rtl/>
        </w:rPr>
        <w:t xml:space="preserve"> </w:t>
      </w:r>
      <w:r w:rsidRPr="00FE222D">
        <w:rPr>
          <w:rFonts w:cs="Arial" w:hint="cs"/>
          <w:rtl/>
        </w:rPr>
        <w:t>כל</w:t>
      </w:r>
      <w:r w:rsidRPr="00FE222D">
        <w:rPr>
          <w:rFonts w:cs="Arial"/>
          <w:rtl/>
        </w:rPr>
        <w:t xml:space="preserve"> </w:t>
      </w:r>
      <w:r w:rsidRPr="00FE222D">
        <w:rPr>
          <w:rFonts w:cs="Arial" w:hint="cs"/>
          <w:rtl/>
        </w:rPr>
        <w:t>עוונותיהם</w:t>
      </w:r>
      <w:r w:rsidRPr="00FE222D">
        <w:rPr>
          <w:rFonts w:cs="Arial"/>
          <w:rtl/>
        </w:rPr>
        <w:t xml:space="preserve"> </w:t>
      </w:r>
      <w:r w:rsidRPr="00FE222D">
        <w:rPr>
          <w:rFonts w:cs="Arial" w:hint="cs"/>
          <w:rtl/>
        </w:rPr>
        <w:t>של</w:t>
      </w:r>
      <w:r w:rsidRPr="00FE222D">
        <w:rPr>
          <w:rFonts w:cs="Arial"/>
          <w:rtl/>
        </w:rPr>
        <w:t xml:space="preserve"> </w:t>
      </w:r>
      <w:r w:rsidRPr="00FE222D">
        <w:rPr>
          <w:rFonts w:cs="Arial" w:hint="cs"/>
          <w:rtl/>
        </w:rPr>
        <w:t>ישראל</w:t>
      </w:r>
      <w:r w:rsidRPr="00FE222D">
        <w:rPr>
          <w:rFonts w:cs="Arial"/>
          <w:rtl/>
        </w:rPr>
        <w:t xml:space="preserve">. </w:t>
      </w:r>
      <w:r w:rsidRPr="00FE222D">
        <w:rPr>
          <w:rFonts w:cs="Arial" w:hint="cs"/>
          <w:rtl/>
        </w:rPr>
        <w:t>שנ</w:t>
      </w:r>
      <w:r w:rsidRPr="00FE222D">
        <w:rPr>
          <w:rFonts w:cs="Arial"/>
          <w:rtl/>
        </w:rPr>
        <w:t xml:space="preserve">' </w:t>
      </w:r>
      <w:r w:rsidRPr="00FE222D">
        <w:rPr>
          <w:rFonts w:cs="Arial" w:hint="cs"/>
          <w:rtl/>
        </w:rPr>
        <w:t>וכפר</w:t>
      </w:r>
      <w:r w:rsidRPr="00FE222D">
        <w:rPr>
          <w:rFonts w:cs="Arial"/>
          <w:rtl/>
        </w:rPr>
        <w:t xml:space="preserve"> </w:t>
      </w:r>
      <w:r w:rsidRPr="00FE222D">
        <w:rPr>
          <w:rFonts w:cs="Arial" w:hint="cs"/>
          <w:rtl/>
        </w:rPr>
        <w:t>את</w:t>
      </w:r>
      <w:r w:rsidRPr="00FE222D">
        <w:rPr>
          <w:rFonts w:cs="Arial"/>
          <w:rtl/>
        </w:rPr>
        <w:t xml:space="preserve"> </w:t>
      </w:r>
      <w:r w:rsidRPr="00FE222D">
        <w:rPr>
          <w:rFonts w:cs="Arial" w:hint="cs"/>
          <w:rtl/>
        </w:rPr>
        <w:t>מקדש</w:t>
      </w:r>
      <w:r w:rsidRPr="00FE222D">
        <w:rPr>
          <w:rFonts w:cs="Arial"/>
          <w:rtl/>
        </w:rPr>
        <w:t xml:space="preserve"> </w:t>
      </w:r>
      <w:r w:rsidRPr="00FE222D">
        <w:rPr>
          <w:rFonts w:cs="Arial" w:hint="cs"/>
          <w:rtl/>
        </w:rPr>
        <w:t>הקדש</w:t>
      </w:r>
      <w:r w:rsidRPr="00FE222D">
        <w:rPr>
          <w:rFonts w:cs="Arial"/>
          <w:rtl/>
        </w:rPr>
        <w:t xml:space="preserve">. </w:t>
      </w:r>
      <w:r w:rsidRPr="00FE222D">
        <w:rPr>
          <w:rFonts w:cs="Arial" w:hint="cs"/>
          <w:rtl/>
        </w:rPr>
        <w:t>וגו</w:t>
      </w:r>
      <w:r w:rsidRPr="00FE222D">
        <w:rPr>
          <w:rFonts w:cs="Arial"/>
          <w:rtl/>
        </w:rPr>
        <w:t xml:space="preserve">'. </w:t>
      </w:r>
      <w:r w:rsidRPr="00FE222D">
        <w:rPr>
          <w:rFonts w:cs="Arial" w:hint="cs"/>
          <w:rtl/>
        </w:rPr>
        <w:t>ועל</w:t>
      </w:r>
      <w:r w:rsidRPr="00FE222D">
        <w:rPr>
          <w:rFonts w:cs="Arial"/>
          <w:rtl/>
        </w:rPr>
        <w:t xml:space="preserve"> </w:t>
      </w:r>
      <w:r w:rsidRPr="00FE222D">
        <w:rPr>
          <w:rFonts w:cs="Arial" w:hint="cs"/>
          <w:rtl/>
        </w:rPr>
        <w:t>כל</w:t>
      </w:r>
      <w:r w:rsidRPr="00FE222D">
        <w:rPr>
          <w:rFonts w:cs="Arial"/>
          <w:rtl/>
        </w:rPr>
        <w:t xml:space="preserve"> </w:t>
      </w:r>
      <w:r w:rsidRPr="00FE222D">
        <w:rPr>
          <w:rFonts w:cs="Arial" w:hint="cs"/>
          <w:rtl/>
        </w:rPr>
        <w:t>עם</w:t>
      </w:r>
      <w:r w:rsidRPr="00FE222D">
        <w:rPr>
          <w:rFonts w:cs="Arial"/>
          <w:rtl/>
        </w:rPr>
        <w:t xml:space="preserve"> </w:t>
      </w:r>
      <w:r w:rsidRPr="00FE222D">
        <w:rPr>
          <w:rFonts w:cs="Arial" w:hint="cs"/>
          <w:rtl/>
        </w:rPr>
        <w:t>הקהל</w:t>
      </w:r>
      <w:r w:rsidRPr="00FE222D">
        <w:rPr>
          <w:rFonts w:cs="Arial"/>
          <w:rtl/>
        </w:rPr>
        <w:t xml:space="preserve"> </w:t>
      </w:r>
      <w:r w:rsidRPr="00FE222D">
        <w:rPr>
          <w:rFonts w:cs="Arial" w:hint="cs"/>
          <w:rtl/>
        </w:rPr>
        <w:t>יכפר</w:t>
      </w:r>
      <w:r w:rsidRPr="00FE222D">
        <w:rPr>
          <w:rFonts w:cs="Arial"/>
          <w:rtl/>
        </w:rPr>
        <w:t xml:space="preserve"> (</w:t>
      </w:r>
      <w:r w:rsidRPr="00FE222D">
        <w:rPr>
          <w:rFonts w:cs="Arial" w:hint="cs"/>
          <w:rtl/>
        </w:rPr>
        <w:t>ויקרא</w:t>
      </w:r>
      <w:r w:rsidRPr="00FE222D">
        <w:rPr>
          <w:rFonts w:cs="Arial"/>
          <w:rtl/>
        </w:rPr>
        <w:t xml:space="preserve"> </w:t>
      </w:r>
      <w:proofErr w:type="spellStart"/>
      <w:r w:rsidRPr="00FE222D">
        <w:rPr>
          <w:rFonts w:cs="Arial" w:hint="cs"/>
          <w:rtl/>
        </w:rPr>
        <w:t>טז</w:t>
      </w:r>
      <w:proofErr w:type="spellEnd"/>
      <w:r w:rsidRPr="00FE222D">
        <w:rPr>
          <w:rFonts w:cs="Arial"/>
          <w:rtl/>
        </w:rPr>
        <w:t>)</w:t>
      </w:r>
      <w:r w:rsidRPr="00FE222D">
        <w:rPr>
          <w:rFonts w:cs="Arial" w:hint="cs"/>
          <w:rtl/>
        </w:rPr>
        <w:t>"</w:t>
      </w:r>
    </w:p>
    <w:p w:rsidR="00E10605" w:rsidRPr="00FE222D" w:rsidRDefault="00E10605" w:rsidP="00E10605">
      <w:pPr>
        <w:jc w:val="both"/>
        <w:rPr>
          <w:rtl/>
        </w:rPr>
      </w:pPr>
      <w:r w:rsidRPr="00FE222D">
        <w:rPr>
          <w:rFonts w:hint="cs"/>
          <w:rtl/>
        </w:rPr>
        <w:t xml:space="preserve">בנוסף מצטט </w:t>
      </w:r>
      <w:proofErr w:type="spellStart"/>
      <w:r w:rsidRPr="00FE222D">
        <w:rPr>
          <w:rFonts w:hint="cs"/>
          <w:rtl/>
        </w:rPr>
        <w:t>האו"ז</w:t>
      </w:r>
      <w:proofErr w:type="spellEnd"/>
      <w:r w:rsidRPr="00FE222D">
        <w:rPr>
          <w:rFonts w:hint="cs"/>
          <w:rtl/>
        </w:rPr>
        <w:t xml:space="preserve"> את המדרש הבא המדגיש את אותו רעיון:</w:t>
      </w:r>
    </w:p>
    <w:p w:rsidR="00E10605" w:rsidRPr="00FE222D" w:rsidRDefault="00E10605" w:rsidP="00E10605">
      <w:pPr>
        <w:jc w:val="both"/>
        <w:rPr>
          <w:rtl/>
        </w:rPr>
      </w:pPr>
      <w:r w:rsidRPr="00FE222D">
        <w:rPr>
          <w:rFonts w:cs="Arial" w:hint="cs"/>
          <w:rtl/>
        </w:rPr>
        <w:t>"יתברך</w:t>
      </w:r>
      <w:r w:rsidRPr="00FE222D">
        <w:rPr>
          <w:rFonts w:cs="Arial"/>
          <w:rtl/>
        </w:rPr>
        <w:t xml:space="preserve"> </w:t>
      </w:r>
      <w:r w:rsidRPr="00FE222D">
        <w:rPr>
          <w:rFonts w:cs="Arial" w:hint="cs"/>
          <w:rtl/>
        </w:rPr>
        <w:t>שמו</w:t>
      </w:r>
      <w:r w:rsidRPr="00FE222D">
        <w:rPr>
          <w:rFonts w:cs="Arial"/>
          <w:rtl/>
        </w:rPr>
        <w:t xml:space="preserve"> </w:t>
      </w:r>
      <w:r w:rsidRPr="00FE222D">
        <w:rPr>
          <w:rFonts w:cs="Arial" w:hint="cs"/>
          <w:rtl/>
        </w:rPr>
        <w:t>של</w:t>
      </w:r>
      <w:r w:rsidRPr="00FE222D">
        <w:rPr>
          <w:rFonts w:cs="Arial"/>
          <w:rtl/>
        </w:rPr>
        <w:t xml:space="preserve"> </w:t>
      </w:r>
      <w:r w:rsidRPr="00FE222D">
        <w:rPr>
          <w:rFonts w:cs="Arial" w:hint="cs"/>
          <w:rtl/>
        </w:rPr>
        <w:t>הקדוש</w:t>
      </w:r>
      <w:r w:rsidRPr="00FE222D">
        <w:rPr>
          <w:rFonts w:cs="Arial"/>
          <w:rtl/>
        </w:rPr>
        <w:t xml:space="preserve"> </w:t>
      </w:r>
      <w:r w:rsidRPr="00FE222D">
        <w:rPr>
          <w:rFonts w:cs="Arial" w:hint="cs"/>
          <w:rtl/>
        </w:rPr>
        <w:t>ברוך</w:t>
      </w:r>
      <w:r w:rsidRPr="00FE222D">
        <w:rPr>
          <w:rFonts w:cs="Arial"/>
          <w:rtl/>
        </w:rPr>
        <w:t xml:space="preserve"> </w:t>
      </w:r>
      <w:r w:rsidRPr="00FE222D">
        <w:rPr>
          <w:rFonts w:cs="Arial" w:hint="cs"/>
          <w:rtl/>
        </w:rPr>
        <w:t>הוא</w:t>
      </w:r>
      <w:r w:rsidRPr="00FE222D">
        <w:rPr>
          <w:rFonts w:cs="Arial"/>
          <w:rtl/>
        </w:rPr>
        <w:t xml:space="preserve"> </w:t>
      </w:r>
      <w:r w:rsidRPr="00FE222D">
        <w:rPr>
          <w:rFonts w:cs="Arial" w:hint="cs"/>
          <w:rtl/>
        </w:rPr>
        <w:t>ויתעלה</w:t>
      </w:r>
      <w:r w:rsidRPr="00FE222D">
        <w:rPr>
          <w:rFonts w:cs="Arial"/>
          <w:rtl/>
        </w:rPr>
        <w:t xml:space="preserve"> </w:t>
      </w:r>
      <w:r w:rsidRPr="00FE222D">
        <w:rPr>
          <w:rFonts w:cs="Arial" w:hint="cs"/>
          <w:rtl/>
        </w:rPr>
        <w:t>זכרו</w:t>
      </w:r>
      <w:r w:rsidRPr="00FE222D">
        <w:rPr>
          <w:rFonts w:cs="Arial"/>
          <w:rtl/>
        </w:rPr>
        <w:t xml:space="preserve"> </w:t>
      </w:r>
      <w:r w:rsidRPr="00FE222D">
        <w:rPr>
          <w:rFonts w:cs="Arial" w:hint="cs"/>
          <w:rtl/>
        </w:rPr>
        <w:t>שהוא</w:t>
      </w:r>
      <w:r w:rsidRPr="00FE222D">
        <w:rPr>
          <w:rFonts w:cs="Arial"/>
          <w:rtl/>
        </w:rPr>
        <w:t xml:space="preserve"> </w:t>
      </w:r>
      <w:r w:rsidRPr="00FE222D">
        <w:rPr>
          <w:rFonts w:cs="Arial" w:hint="cs"/>
          <w:rtl/>
        </w:rPr>
        <w:t>מחבב</w:t>
      </w:r>
      <w:r w:rsidRPr="00FE222D">
        <w:rPr>
          <w:rFonts w:cs="Arial"/>
          <w:rtl/>
        </w:rPr>
        <w:t xml:space="preserve"> </w:t>
      </w:r>
      <w:r w:rsidRPr="00FE222D">
        <w:rPr>
          <w:rFonts w:cs="Arial" w:hint="cs"/>
          <w:rtl/>
        </w:rPr>
        <w:t>את</w:t>
      </w:r>
      <w:r w:rsidRPr="00FE222D">
        <w:rPr>
          <w:rFonts w:cs="Arial"/>
          <w:rtl/>
        </w:rPr>
        <w:t xml:space="preserve"> </w:t>
      </w:r>
      <w:r w:rsidRPr="00FE222D">
        <w:rPr>
          <w:rFonts w:cs="Arial" w:hint="cs"/>
          <w:rtl/>
        </w:rPr>
        <w:t>ישראל</w:t>
      </w:r>
      <w:r w:rsidRPr="00FE222D">
        <w:rPr>
          <w:rFonts w:cs="Arial"/>
          <w:rtl/>
        </w:rPr>
        <w:t xml:space="preserve"> </w:t>
      </w:r>
      <w:r w:rsidRPr="00FE222D">
        <w:rPr>
          <w:rFonts w:cs="Arial" w:hint="cs"/>
          <w:rtl/>
        </w:rPr>
        <w:t>ותיקן</w:t>
      </w:r>
      <w:r w:rsidRPr="00FE222D">
        <w:rPr>
          <w:rFonts w:cs="Arial"/>
          <w:rtl/>
        </w:rPr>
        <w:t xml:space="preserve"> </w:t>
      </w:r>
      <w:r w:rsidRPr="00FE222D">
        <w:rPr>
          <w:rFonts w:cs="Arial" w:hint="cs"/>
          <w:rtl/>
        </w:rPr>
        <w:t>להם</w:t>
      </w:r>
      <w:r w:rsidRPr="00FE222D">
        <w:rPr>
          <w:rFonts w:cs="Arial"/>
          <w:rtl/>
        </w:rPr>
        <w:t xml:space="preserve"> </w:t>
      </w:r>
      <w:r w:rsidRPr="00FE222D">
        <w:rPr>
          <w:rFonts w:cs="Arial" w:hint="cs"/>
          <w:rtl/>
        </w:rPr>
        <w:t>עשי</w:t>
      </w:r>
      <w:r w:rsidRPr="00FE222D">
        <w:rPr>
          <w:rFonts w:cs="Arial"/>
          <w:rtl/>
        </w:rPr>
        <w:t>"</w:t>
      </w:r>
      <w:r w:rsidRPr="00FE222D">
        <w:rPr>
          <w:rFonts w:cs="Arial" w:hint="cs"/>
          <w:rtl/>
        </w:rPr>
        <w:t>ת</w:t>
      </w:r>
      <w:r w:rsidRPr="00FE222D">
        <w:rPr>
          <w:rFonts w:cs="Arial"/>
          <w:rtl/>
        </w:rPr>
        <w:t xml:space="preserve"> </w:t>
      </w:r>
      <w:r w:rsidRPr="00FE222D">
        <w:rPr>
          <w:rFonts w:cs="Arial" w:hint="cs"/>
          <w:rtl/>
        </w:rPr>
        <w:t>שאפילו</w:t>
      </w:r>
      <w:r w:rsidRPr="00FE222D">
        <w:rPr>
          <w:rFonts w:cs="Arial"/>
          <w:rtl/>
        </w:rPr>
        <w:t xml:space="preserve"> </w:t>
      </w:r>
      <w:r w:rsidRPr="00FE222D">
        <w:rPr>
          <w:rFonts w:cs="Arial" w:hint="cs"/>
          <w:rtl/>
        </w:rPr>
        <w:t>יחיד</w:t>
      </w:r>
      <w:r w:rsidRPr="00FE222D">
        <w:rPr>
          <w:rFonts w:cs="Arial"/>
          <w:rtl/>
        </w:rPr>
        <w:t xml:space="preserve"> </w:t>
      </w:r>
      <w:r w:rsidRPr="00FE222D">
        <w:rPr>
          <w:rFonts w:cs="Arial" w:hint="cs"/>
          <w:rtl/>
        </w:rPr>
        <w:t>עושה</w:t>
      </w:r>
      <w:r w:rsidRPr="00FE222D">
        <w:rPr>
          <w:rFonts w:cs="Arial"/>
          <w:rtl/>
        </w:rPr>
        <w:t xml:space="preserve"> </w:t>
      </w:r>
      <w:r w:rsidRPr="00FE222D">
        <w:rPr>
          <w:rFonts w:cs="Arial" w:hint="cs"/>
          <w:rtl/>
        </w:rPr>
        <w:t>בהן</w:t>
      </w:r>
      <w:r w:rsidRPr="00FE222D">
        <w:rPr>
          <w:rFonts w:cs="Arial"/>
          <w:rtl/>
        </w:rPr>
        <w:t xml:space="preserve"> </w:t>
      </w:r>
      <w:r w:rsidRPr="00FE222D">
        <w:rPr>
          <w:rFonts w:cs="Arial" w:hint="cs"/>
          <w:rtl/>
        </w:rPr>
        <w:t>תשובה</w:t>
      </w:r>
      <w:r w:rsidRPr="00FE222D">
        <w:rPr>
          <w:rFonts w:cs="Arial"/>
          <w:rtl/>
        </w:rPr>
        <w:t xml:space="preserve"> </w:t>
      </w:r>
      <w:proofErr w:type="spellStart"/>
      <w:r w:rsidRPr="00FE222D">
        <w:rPr>
          <w:rFonts w:cs="Arial" w:hint="cs"/>
          <w:rtl/>
        </w:rPr>
        <w:t>מקבלין</w:t>
      </w:r>
      <w:proofErr w:type="spellEnd"/>
      <w:r w:rsidRPr="00FE222D">
        <w:rPr>
          <w:rFonts w:cs="Arial"/>
          <w:rtl/>
        </w:rPr>
        <w:t xml:space="preserve"> </w:t>
      </w:r>
      <w:r w:rsidRPr="00FE222D">
        <w:rPr>
          <w:rFonts w:cs="Arial" w:hint="cs"/>
          <w:rtl/>
        </w:rPr>
        <w:t>תשובתו</w:t>
      </w:r>
      <w:r w:rsidRPr="00FE222D">
        <w:rPr>
          <w:rFonts w:cs="Arial"/>
          <w:rtl/>
        </w:rPr>
        <w:t xml:space="preserve"> </w:t>
      </w:r>
      <w:r w:rsidRPr="00FE222D">
        <w:rPr>
          <w:rFonts w:cs="Arial" w:hint="cs"/>
          <w:rtl/>
        </w:rPr>
        <w:t>כתשובת</w:t>
      </w:r>
      <w:r w:rsidRPr="00FE222D">
        <w:rPr>
          <w:rFonts w:cs="Arial"/>
          <w:rtl/>
        </w:rPr>
        <w:t xml:space="preserve"> </w:t>
      </w:r>
      <w:r w:rsidRPr="00FE222D">
        <w:rPr>
          <w:rFonts w:cs="Arial" w:hint="cs"/>
          <w:rtl/>
        </w:rPr>
        <w:t>ציבור</w:t>
      </w:r>
      <w:r w:rsidRPr="00FE222D">
        <w:rPr>
          <w:rFonts w:cs="Arial"/>
          <w:rtl/>
        </w:rPr>
        <w:t xml:space="preserve"> </w:t>
      </w:r>
      <w:r w:rsidRPr="00FE222D">
        <w:rPr>
          <w:rFonts w:cs="Arial" w:hint="cs"/>
          <w:rtl/>
        </w:rPr>
        <w:t>לפיכך</w:t>
      </w:r>
      <w:r w:rsidRPr="00FE222D">
        <w:rPr>
          <w:rFonts w:cs="Arial"/>
          <w:rtl/>
        </w:rPr>
        <w:t xml:space="preserve"> </w:t>
      </w:r>
      <w:r w:rsidRPr="00FE222D">
        <w:rPr>
          <w:rFonts w:cs="Arial" w:hint="cs"/>
          <w:rtl/>
        </w:rPr>
        <w:t>צריכים</w:t>
      </w:r>
      <w:r w:rsidRPr="00FE222D">
        <w:rPr>
          <w:rFonts w:cs="Arial"/>
          <w:rtl/>
        </w:rPr>
        <w:t xml:space="preserve"> </w:t>
      </w:r>
      <w:r w:rsidRPr="00FE222D">
        <w:rPr>
          <w:rFonts w:cs="Arial" w:hint="cs"/>
          <w:rtl/>
        </w:rPr>
        <w:t>כל</w:t>
      </w:r>
      <w:r w:rsidRPr="00FE222D">
        <w:rPr>
          <w:rFonts w:cs="Arial"/>
          <w:rtl/>
        </w:rPr>
        <w:t xml:space="preserve"> </w:t>
      </w:r>
      <w:r w:rsidRPr="00FE222D">
        <w:rPr>
          <w:rFonts w:cs="Arial" w:hint="cs"/>
          <w:rtl/>
        </w:rPr>
        <w:t>ישראל</w:t>
      </w:r>
      <w:r w:rsidRPr="00FE222D">
        <w:rPr>
          <w:rFonts w:cs="Arial"/>
          <w:rtl/>
        </w:rPr>
        <w:t xml:space="preserve"> </w:t>
      </w:r>
      <w:r w:rsidRPr="00FE222D">
        <w:rPr>
          <w:rFonts w:cs="Arial" w:hint="cs"/>
          <w:rtl/>
        </w:rPr>
        <w:t>להחזיק</w:t>
      </w:r>
      <w:r w:rsidRPr="00FE222D">
        <w:rPr>
          <w:rFonts w:cs="Arial"/>
          <w:rtl/>
        </w:rPr>
        <w:t xml:space="preserve"> </w:t>
      </w:r>
      <w:r w:rsidRPr="00FE222D">
        <w:rPr>
          <w:rFonts w:cs="Arial" w:hint="cs"/>
          <w:rtl/>
        </w:rPr>
        <w:t>בתשובה</w:t>
      </w:r>
      <w:r w:rsidRPr="00FE222D">
        <w:rPr>
          <w:rFonts w:cs="Arial"/>
          <w:rtl/>
        </w:rPr>
        <w:t xml:space="preserve"> </w:t>
      </w:r>
      <w:r w:rsidRPr="00FE222D">
        <w:rPr>
          <w:rFonts w:cs="Arial" w:hint="cs"/>
          <w:b/>
          <w:bCs/>
          <w:rtl/>
        </w:rPr>
        <w:t>ולעשות</w:t>
      </w:r>
      <w:r w:rsidRPr="00FE222D">
        <w:rPr>
          <w:rFonts w:cs="Arial"/>
          <w:b/>
          <w:bCs/>
          <w:rtl/>
        </w:rPr>
        <w:t xml:space="preserve"> </w:t>
      </w:r>
      <w:r w:rsidRPr="00FE222D">
        <w:rPr>
          <w:rFonts w:cs="Arial" w:hint="cs"/>
          <w:b/>
          <w:bCs/>
          <w:rtl/>
        </w:rPr>
        <w:t>שלום</w:t>
      </w:r>
      <w:r w:rsidRPr="00FE222D">
        <w:rPr>
          <w:rFonts w:cs="Arial"/>
          <w:b/>
          <w:bCs/>
          <w:rtl/>
        </w:rPr>
        <w:t xml:space="preserve"> </w:t>
      </w:r>
      <w:r w:rsidRPr="00FE222D">
        <w:rPr>
          <w:rFonts w:cs="Arial" w:hint="cs"/>
          <w:b/>
          <w:bCs/>
          <w:rtl/>
        </w:rPr>
        <w:t>בין</w:t>
      </w:r>
      <w:r w:rsidRPr="00FE222D">
        <w:rPr>
          <w:rFonts w:cs="Arial"/>
          <w:b/>
          <w:bCs/>
          <w:rtl/>
        </w:rPr>
        <w:t xml:space="preserve"> </w:t>
      </w:r>
      <w:r w:rsidRPr="00FE222D">
        <w:rPr>
          <w:rFonts w:cs="Arial" w:hint="cs"/>
          <w:b/>
          <w:bCs/>
          <w:rtl/>
        </w:rPr>
        <w:t>איש</w:t>
      </w:r>
      <w:r w:rsidRPr="00FE222D">
        <w:rPr>
          <w:rFonts w:cs="Arial"/>
          <w:b/>
          <w:bCs/>
          <w:rtl/>
        </w:rPr>
        <w:t xml:space="preserve"> </w:t>
      </w:r>
      <w:proofErr w:type="spellStart"/>
      <w:r w:rsidRPr="00FE222D">
        <w:rPr>
          <w:rFonts w:cs="Arial" w:hint="cs"/>
          <w:b/>
          <w:bCs/>
          <w:rtl/>
        </w:rPr>
        <w:t>לחבירו</w:t>
      </w:r>
      <w:proofErr w:type="spellEnd"/>
      <w:r w:rsidRPr="00FE222D">
        <w:rPr>
          <w:rFonts w:cs="Arial"/>
          <w:b/>
          <w:bCs/>
          <w:rtl/>
        </w:rPr>
        <w:t xml:space="preserve"> </w:t>
      </w:r>
      <w:r w:rsidRPr="00FE222D">
        <w:rPr>
          <w:rFonts w:cs="Arial" w:hint="cs"/>
          <w:b/>
          <w:bCs/>
          <w:rtl/>
        </w:rPr>
        <w:t>ולמחול</w:t>
      </w:r>
      <w:r w:rsidRPr="00FE222D">
        <w:rPr>
          <w:rFonts w:cs="Arial"/>
          <w:b/>
          <w:bCs/>
          <w:rtl/>
        </w:rPr>
        <w:t xml:space="preserve"> </w:t>
      </w:r>
      <w:r w:rsidRPr="00FE222D">
        <w:rPr>
          <w:rFonts w:cs="Arial" w:hint="cs"/>
          <w:b/>
          <w:bCs/>
          <w:rtl/>
        </w:rPr>
        <w:t>זה</w:t>
      </w:r>
      <w:r w:rsidRPr="00FE222D">
        <w:rPr>
          <w:rFonts w:cs="Arial"/>
          <w:b/>
          <w:bCs/>
          <w:rtl/>
        </w:rPr>
        <w:t xml:space="preserve"> </w:t>
      </w:r>
      <w:r w:rsidRPr="00FE222D">
        <w:rPr>
          <w:rFonts w:cs="Arial" w:hint="cs"/>
          <w:b/>
          <w:bCs/>
          <w:rtl/>
        </w:rPr>
        <w:t>לזה</w:t>
      </w:r>
      <w:r w:rsidRPr="00FE222D">
        <w:rPr>
          <w:rFonts w:cs="Arial"/>
          <w:b/>
          <w:bCs/>
          <w:rtl/>
        </w:rPr>
        <w:t xml:space="preserve"> </w:t>
      </w:r>
      <w:r w:rsidRPr="00FE222D">
        <w:rPr>
          <w:rFonts w:cs="Arial" w:hint="cs"/>
          <w:b/>
          <w:bCs/>
          <w:rtl/>
        </w:rPr>
        <w:t>בערב</w:t>
      </w:r>
      <w:r w:rsidRPr="00FE222D">
        <w:rPr>
          <w:rFonts w:cs="Arial"/>
          <w:b/>
          <w:bCs/>
          <w:rtl/>
        </w:rPr>
        <w:t xml:space="preserve"> </w:t>
      </w:r>
      <w:r w:rsidRPr="00FE222D">
        <w:rPr>
          <w:rFonts w:cs="Arial" w:hint="cs"/>
          <w:b/>
          <w:bCs/>
          <w:rtl/>
        </w:rPr>
        <w:t>יוה</w:t>
      </w:r>
      <w:r w:rsidRPr="00FE222D">
        <w:rPr>
          <w:rFonts w:cs="Arial"/>
          <w:b/>
          <w:bCs/>
          <w:rtl/>
        </w:rPr>
        <w:t>"</w:t>
      </w:r>
      <w:r w:rsidRPr="00FE222D">
        <w:rPr>
          <w:rFonts w:cs="Arial" w:hint="cs"/>
          <w:b/>
          <w:bCs/>
          <w:rtl/>
        </w:rPr>
        <w:t>כ</w:t>
      </w:r>
      <w:r w:rsidRPr="00FE222D">
        <w:rPr>
          <w:rFonts w:cs="Arial"/>
          <w:rtl/>
        </w:rPr>
        <w:t xml:space="preserve"> </w:t>
      </w:r>
      <w:r w:rsidRPr="00FE222D">
        <w:rPr>
          <w:rFonts w:cs="Arial" w:hint="cs"/>
          <w:rtl/>
        </w:rPr>
        <w:t>כדי</w:t>
      </w:r>
      <w:r w:rsidRPr="00FE222D">
        <w:rPr>
          <w:rFonts w:cs="Arial"/>
          <w:rtl/>
        </w:rPr>
        <w:t xml:space="preserve"> </w:t>
      </w:r>
      <w:r w:rsidRPr="00FE222D">
        <w:rPr>
          <w:rFonts w:cs="Arial" w:hint="cs"/>
          <w:rtl/>
        </w:rPr>
        <w:t>שיתקבלו</w:t>
      </w:r>
      <w:r w:rsidRPr="00FE222D">
        <w:rPr>
          <w:rFonts w:cs="Arial"/>
          <w:rtl/>
        </w:rPr>
        <w:t xml:space="preserve"> </w:t>
      </w:r>
      <w:r w:rsidRPr="00FE222D">
        <w:rPr>
          <w:rFonts w:cs="Arial" w:hint="cs"/>
          <w:rtl/>
        </w:rPr>
        <w:t>תשובתן</w:t>
      </w:r>
      <w:r w:rsidRPr="00FE222D">
        <w:rPr>
          <w:rFonts w:cs="Arial"/>
          <w:rtl/>
        </w:rPr>
        <w:t xml:space="preserve"> </w:t>
      </w:r>
      <w:r w:rsidRPr="00FE222D">
        <w:rPr>
          <w:rFonts w:cs="Arial" w:hint="cs"/>
          <w:rtl/>
        </w:rPr>
        <w:t>ותפילתן</w:t>
      </w:r>
      <w:r w:rsidRPr="00FE222D">
        <w:rPr>
          <w:rFonts w:cs="Arial"/>
          <w:rtl/>
        </w:rPr>
        <w:t xml:space="preserve"> </w:t>
      </w:r>
      <w:r w:rsidRPr="00FE222D">
        <w:rPr>
          <w:rFonts w:cs="Arial" w:hint="cs"/>
          <w:rtl/>
        </w:rPr>
        <w:t>לפני</w:t>
      </w:r>
      <w:r w:rsidRPr="00FE222D">
        <w:rPr>
          <w:rFonts w:cs="Arial"/>
          <w:rtl/>
        </w:rPr>
        <w:t xml:space="preserve"> </w:t>
      </w:r>
      <w:r w:rsidRPr="00FE222D">
        <w:rPr>
          <w:rFonts w:cs="Arial" w:hint="cs"/>
          <w:rtl/>
        </w:rPr>
        <w:t>הקדוש</w:t>
      </w:r>
      <w:r w:rsidRPr="00FE222D">
        <w:rPr>
          <w:rFonts w:cs="Arial"/>
          <w:rtl/>
        </w:rPr>
        <w:t xml:space="preserve"> </w:t>
      </w:r>
      <w:r w:rsidRPr="00FE222D">
        <w:rPr>
          <w:rFonts w:cs="Arial" w:hint="cs"/>
          <w:rtl/>
        </w:rPr>
        <w:t>ברוך</w:t>
      </w:r>
      <w:r w:rsidRPr="00FE222D">
        <w:rPr>
          <w:rFonts w:cs="Arial"/>
          <w:rtl/>
        </w:rPr>
        <w:t xml:space="preserve"> </w:t>
      </w:r>
      <w:r w:rsidRPr="00FE222D">
        <w:rPr>
          <w:rFonts w:cs="Arial" w:hint="cs"/>
          <w:rtl/>
        </w:rPr>
        <w:t>הוא</w:t>
      </w:r>
      <w:r w:rsidRPr="00FE222D">
        <w:rPr>
          <w:rFonts w:cs="Arial"/>
          <w:rtl/>
        </w:rPr>
        <w:t xml:space="preserve"> </w:t>
      </w:r>
      <w:r w:rsidRPr="00FE222D">
        <w:rPr>
          <w:rFonts w:cs="Arial" w:hint="cs"/>
          <w:rtl/>
        </w:rPr>
        <w:t>בחיבה</w:t>
      </w:r>
      <w:r w:rsidRPr="00FE222D">
        <w:rPr>
          <w:rFonts w:cs="Arial"/>
          <w:rtl/>
        </w:rPr>
        <w:t xml:space="preserve"> </w:t>
      </w:r>
      <w:r w:rsidRPr="00FE222D">
        <w:rPr>
          <w:rFonts w:cs="Arial" w:hint="cs"/>
          <w:rtl/>
        </w:rPr>
        <w:t>ובשלום</w:t>
      </w:r>
      <w:r w:rsidRPr="00FE222D">
        <w:rPr>
          <w:rFonts w:cs="Arial"/>
          <w:rtl/>
        </w:rPr>
        <w:t xml:space="preserve"> </w:t>
      </w:r>
      <w:r w:rsidRPr="00FE222D">
        <w:rPr>
          <w:rFonts w:cs="Arial" w:hint="cs"/>
          <w:rtl/>
        </w:rPr>
        <w:t>ואהבה</w:t>
      </w:r>
      <w:r w:rsidRPr="00FE222D">
        <w:rPr>
          <w:rFonts w:cs="Arial"/>
          <w:rtl/>
        </w:rPr>
        <w:t xml:space="preserve"> </w:t>
      </w:r>
      <w:r w:rsidRPr="00FE222D">
        <w:rPr>
          <w:rFonts w:cs="Arial" w:hint="cs"/>
          <w:rtl/>
        </w:rPr>
        <w:t>יתירה</w:t>
      </w:r>
      <w:r w:rsidRPr="00FE222D">
        <w:rPr>
          <w:rFonts w:cs="Arial"/>
          <w:rtl/>
        </w:rPr>
        <w:t>.</w:t>
      </w:r>
      <w:r w:rsidRPr="00FE222D">
        <w:rPr>
          <w:rFonts w:cs="Arial" w:hint="cs"/>
          <w:rtl/>
        </w:rPr>
        <w:t>"</w:t>
      </w:r>
    </w:p>
    <w:p w:rsidR="00E10605" w:rsidRPr="00FE222D" w:rsidRDefault="00E10605" w:rsidP="00E10605">
      <w:pPr>
        <w:jc w:val="both"/>
        <w:rPr>
          <w:rtl/>
        </w:rPr>
      </w:pPr>
      <w:r w:rsidRPr="00FE222D">
        <w:rPr>
          <w:rFonts w:hint="cs"/>
          <w:rtl/>
        </w:rPr>
        <w:t xml:space="preserve">הרב אהרן </w:t>
      </w:r>
      <w:proofErr w:type="spellStart"/>
      <w:r w:rsidRPr="00FE222D">
        <w:rPr>
          <w:rFonts w:hint="cs"/>
          <w:rtl/>
        </w:rPr>
        <w:t>סולוביציק</w:t>
      </w:r>
      <w:proofErr w:type="spellEnd"/>
      <w:r w:rsidRPr="00FE222D">
        <w:rPr>
          <w:rFonts w:hint="cs"/>
          <w:rtl/>
        </w:rPr>
        <w:t xml:space="preserve"> מביא בספרו על הרמב"ם (פרח מטה אהרן, הל' תשובה, עמ' 189), מעשה אודות ר' חיים </w:t>
      </w:r>
      <w:proofErr w:type="spellStart"/>
      <w:r w:rsidRPr="00FE222D">
        <w:rPr>
          <w:rFonts w:hint="cs"/>
          <w:rtl/>
        </w:rPr>
        <w:t>מבריסק</w:t>
      </w:r>
      <w:proofErr w:type="spellEnd"/>
      <w:r w:rsidRPr="00FE222D">
        <w:rPr>
          <w:rFonts w:hint="cs"/>
          <w:rtl/>
        </w:rPr>
        <w:t xml:space="preserve">, שטרח לפייס </w:t>
      </w:r>
      <w:proofErr w:type="spellStart"/>
      <w:r w:rsidRPr="00FE222D">
        <w:rPr>
          <w:rFonts w:hint="cs"/>
          <w:rtl/>
        </w:rPr>
        <w:t>בעיו"כ</w:t>
      </w:r>
      <w:proofErr w:type="spellEnd"/>
      <w:r w:rsidRPr="00FE222D">
        <w:rPr>
          <w:rFonts w:hint="cs"/>
          <w:rtl/>
        </w:rPr>
        <w:t xml:space="preserve"> אדם שבו גער ובצדק, לאחר שזה פגע בכבודו. לשאלת בניו הוא הסביר שעל אף שהדין עמו, הרי </w:t>
      </w:r>
      <w:proofErr w:type="spellStart"/>
      <w:r w:rsidRPr="00FE222D">
        <w:rPr>
          <w:rFonts w:hint="cs"/>
          <w:rtl/>
        </w:rPr>
        <w:t>שבעיוה"כ</w:t>
      </w:r>
      <w:proofErr w:type="spellEnd"/>
      <w:r w:rsidRPr="00FE222D">
        <w:rPr>
          <w:rFonts w:hint="cs"/>
          <w:rtl/>
        </w:rPr>
        <w:t xml:space="preserve"> ישנה חובה ליצור פיוס בכל מקרה!</w:t>
      </w:r>
      <w:r w:rsidRPr="00FE222D">
        <w:rPr>
          <w:rStyle w:val="ab"/>
          <w:rtl/>
        </w:rPr>
        <w:footnoteReference w:id="2"/>
      </w:r>
    </w:p>
    <w:p w:rsidR="00E10605" w:rsidRPr="00FE222D" w:rsidRDefault="00E10605" w:rsidP="00E10605">
      <w:pPr>
        <w:jc w:val="both"/>
        <w:rPr>
          <w:rtl/>
        </w:rPr>
      </w:pPr>
      <w:r w:rsidRPr="00FE222D">
        <w:rPr>
          <w:rFonts w:hint="cs"/>
          <w:rtl/>
        </w:rPr>
        <w:t xml:space="preserve">כנראה שהרעיון שעומד מאחורי היסוד הזה נובע מקריאה אחרת של הפסוק "כי ביום הזה יכפר עליכם מכל </w:t>
      </w:r>
      <w:proofErr w:type="spellStart"/>
      <w:r w:rsidRPr="00FE222D">
        <w:rPr>
          <w:rFonts w:hint="cs"/>
          <w:rtl/>
        </w:rPr>
        <w:t>חטאתיכם</w:t>
      </w:r>
      <w:proofErr w:type="spellEnd"/>
      <w:r w:rsidRPr="00FE222D">
        <w:rPr>
          <w:rFonts w:hint="cs"/>
          <w:rtl/>
        </w:rPr>
        <w:t xml:space="preserve"> לפני ה' תטהרו", על פי המשנה בסוף מסכת יומא הקריאה של הפסוק היא כזו: מהחטאים שנעשו לפני ה' תטהרו , אך מהחטאים האחרים לא תטהרו. קריאה זו מציגה את הפיסוק כמאפשר דיוק המפקיע מטהרת יוה"כ חטאים שלא נעשו לפני ה' אלא לפני בני אדם!</w:t>
      </w:r>
    </w:p>
    <w:p w:rsidR="00E10605" w:rsidRPr="00FE222D" w:rsidRDefault="00E10605" w:rsidP="00E10605">
      <w:pPr>
        <w:jc w:val="both"/>
        <w:rPr>
          <w:rtl/>
        </w:rPr>
      </w:pPr>
      <w:r w:rsidRPr="00FE222D">
        <w:rPr>
          <w:rFonts w:hint="cs"/>
          <w:rtl/>
        </w:rPr>
        <w:t xml:space="preserve">משנה זו יצרה את המנהגים השונים של בקשת הסליחה </w:t>
      </w:r>
      <w:proofErr w:type="spellStart"/>
      <w:r w:rsidRPr="00FE222D">
        <w:rPr>
          <w:rFonts w:hint="cs"/>
          <w:rtl/>
        </w:rPr>
        <w:t>בעיוה"כ</w:t>
      </w:r>
      <w:proofErr w:type="spellEnd"/>
      <w:r w:rsidRPr="00FE222D">
        <w:rPr>
          <w:rFonts w:hint="cs"/>
          <w:rtl/>
        </w:rPr>
        <w:t xml:space="preserve"> אך </w:t>
      </w:r>
      <w:proofErr w:type="spellStart"/>
      <w:r w:rsidRPr="00FE222D">
        <w:rPr>
          <w:rFonts w:hint="cs"/>
          <w:rtl/>
        </w:rPr>
        <w:t>דוקא</w:t>
      </w:r>
      <w:proofErr w:type="spellEnd"/>
      <w:r w:rsidRPr="00FE222D">
        <w:rPr>
          <w:rFonts w:hint="cs"/>
          <w:rtl/>
        </w:rPr>
        <w:t xml:space="preserve"> בהקשר זה חשוב לזכור את דברי </w:t>
      </w:r>
      <w:proofErr w:type="spellStart"/>
      <w:r w:rsidRPr="00FE222D">
        <w:rPr>
          <w:rFonts w:hint="cs"/>
          <w:rtl/>
        </w:rPr>
        <w:t>השל"ה</w:t>
      </w:r>
      <w:proofErr w:type="spellEnd"/>
      <w:r w:rsidRPr="00FE222D">
        <w:rPr>
          <w:rFonts w:hint="cs"/>
          <w:rtl/>
        </w:rPr>
        <w:t xml:space="preserve"> הקדוש שמתאר בצורה נוקבת, </w:t>
      </w:r>
      <w:proofErr w:type="spellStart"/>
      <w:r w:rsidRPr="00FE222D">
        <w:rPr>
          <w:rFonts w:hint="cs"/>
          <w:rtl/>
        </w:rPr>
        <w:t>התפיסויות</w:t>
      </w:r>
      <w:proofErr w:type="spellEnd"/>
      <w:r w:rsidRPr="00FE222D">
        <w:rPr>
          <w:rFonts w:hint="cs"/>
          <w:rtl/>
        </w:rPr>
        <w:t xml:space="preserve"> מהסוג שניתן לראות לעיתים גם במחוזותינו:</w:t>
      </w:r>
    </w:p>
    <w:p w:rsidR="00E10605" w:rsidRPr="00FE222D" w:rsidRDefault="00E10605" w:rsidP="00E10605">
      <w:pPr>
        <w:jc w:val="both"/>
        <w:rPr>
          <w:rFonts w:asciiTheme="minorBidi" w:hAnsiTheme="minorBidi"/>
          <w:rtl/>
        </w:rPr>
      </w:pPr>
      <w:r w:rsidRPr="00FE222D">
        <w:rPr>
          <w:rFonts w:asciiTheme="minorBidi" w:hAnsiTheme="minorBidi"/>
          <w:b/>
          <w:bCs/>
          <w:rtl/>
        </w:rPr>
        <w:t>של"ה מסכת ראש השנה</w:t>
      </w:r>
      <w:r w:rsidRPr="00FE222D">
        <w:rPr>
          <w:rFonts w:asciiTheme="minorBidi" w:hAnsiTheme="minorBidi"/>
          <w:rtl/>
        </w:rPr>
        <w:t xml:space="preserve"> פרק דרך חיים תוכחת מוסר </w:t>
      </w:r>
    </w:p>
    <w:p w:rsidR="00E10605" w:rsidRPr="00FE222D" w:rsidRDefault="00E10605" w:rsidP="00E10605">
      <w:pPr>
        <w:jc w:val="both"/>
      </w:pPr>
      <w:r w:rsidRPr="00FE222D">
        <w:rPr>
          <w:rFonts w:asciiTheme="minorBidi" w:hAnsiTheme="minorBidi"/>
          <w:rtl/>
        </w:rPr>
        <w:t xml:space="preserve">למדנו מכל זה, שהחטא שבינו לבין </w:t>
      </w:r>
      <w:proofErr w:type="spellStart"/>
      <w:r w:rsidRPr="00FE222D">
        <w:rPr>
          <w:rFonts w:asciiTheme="minorBidi" w:hAnsiTheme="minorBidi"/>
          <w:rtl/>
        </w:rPr>
        <w:t>חבירו</w:t>
      </w:r>
      <w:proofErr w:type="spellEnd"/>
      <w:r w:rsidRPr="00FE222D">
        <w:rPr>
          <w:rFonts w:asciiTheme="minorBidi" w:hAnsiTheme="minorBidi"/>
          <w:rtl/>
        </w:rPr>
        <w:t xml:space="preserve">, צריך לרצות את </w:t>
      </w:r>
      <w:proofErr w:type="spellStart"/>
      <w:r w:rsidRPr="00FE222D">
        <w:rPr>
          <w:rFonts w:asciiTheme="minorBidi" w:hAnsiTheme="minorBidi"/>
          <w:rtl/>
        </w:rPr>
        <w:t>חבירו</w:t>
      </w:r>
      <w:proofErr w:type="spellEnd"/>
      <w:r w:rsidRPr="00FE222D">
        <w:rPr>
          <w:rFonts w:asciiTheme="minorBidi" w:hAnsiTheme="minorBidi"/>
          <w:rtl/>
        </w:rPr>
        <w:t xml:space="preserve">. ולא כמו שראיתי מקום, שנהגו בערב יום כפורים, סמוך להתחלת שליח צבור 'כל נדרי', הולכים האוהבים זה אצל זה בבית הכנסת לבקש מחילה </w:t>
      </w:r>
      <w:proofErr w:type="spellStart"/>
      <w:r w:rsidRPr="00FE222D">
        <w:rPr>
          <w:rFonts w:asciiTheme="minorBidi" w:hAnsiTheme="minorBidi"/>
          <w:rtl/>
        </w:rPr>
        <w:t>מחבירו</w:t>
      </w:r>
      <w:proofErr w:type="spellEnd"/>
      <w:r w:rsidRPr="00FE222D">
        <w:rPr>
          <w:rFonts w:asciiTheme="minorBidi" w:hAnsiTheme="minorBidi"/>
          <w:rtl/>
        </w:rPr>
        <w:t xml:space="preserve">, והוא לא שונא לו ולא מבקש רעתו, ויגיד עליו </w:t>
      </w:r>
      <w:proofErr w:type="spellStart"/>
      <w:r w:rsidRPr="00FE222D">
        <w:rPr>
          <w:rFonts w:asciiTheme="minorBidi" w:hAnsiTheme="minorBidi"/>
          <w:rtl/>
        </w:rPr>
        <w:t>ריעו</w:t>
      </w:r>
      <w:proofErr w:type="spellEnd"/>
      <w:r w:rsidRPr="00FE222D">
        <w:rPr>
          <w:rFonts w:asciiTheme="minorBidi" w:hAnsiTheme="minorBidi"/>
          <w:rtl/>
        </w:rPr>
        <w:t xml:space="preserve"> ויאמר לו, כי לא ידע ממנו שום דבר רע מעולם, כי אם טוב בהחלט. והנה 'אמת ושלום נפגשו', ומוחלים זה לזה במקום שלא היו </w:t>
      </w:r>
      <w:proofErr w:type="spellStart"/>
      <w:r w:rsidRPr="00FE222D">
        <w:rPr>
          <w:rFonts w:asciiTheme="minorBidi" w:hAnsiTheme="minorBidi"/>
          <w:rtl/>
        </w:rPr>
        <w:t>צריכין</w:t>
      </w:r>
      <w:proofErr w:type="spellEnd"/>
      <w:r w:rsidRPr="00FE222D">
        <w:rPr>
          <w:rFonts w:asciiTheme="minorBidi" w:hAnsiTheme="minorBidi"/>
          <w:rtl/>
        </w:rPr>
        <w:t xml:space="preserve"> מחילה, כי היה לבם שלם זה עם זה כל ימיהם לעולם. אבל השונאים זה את זה נשארים במקומן, ואינם הולכים זה אצל זה, על דבר אשר לא קדמו אותו </w:t>
      </w:r>
      <w:proofErr w:type="spellStart"/>
      <w:r w:rsidRPr="00FE222D">
        <w:rPr>
          <w:rFonts w:asciiTheme="minorBidi" w:hAnsiTheme="minorBidi"/>
          <w:rtl/>
        </w:rPr>
        <w:t>חבירו</w:t>
      </w:r>
      <w:proofErr w:type="spellEnd"/>
      <w:r w:rsidRPr="00FE222D">
        <w:rPr>
          <w:rFonts w:asciiTheme="minorBidi" w:hAnsiTheme="minorBidi"/>
          <w:rtl/>
        </w:rPr>
        <w:t xml:space="preserve"> לילך אצלו בראש, ומי </w:t>
      </w:r>
      <w:proofErr w:type="spellStart"/>
      <w:r w:rsidRPr="00FE222D">
        <w:rPr>
          <w:rFonts w:asciiTheme="minorBidi" w:hAnsiTheme="minorBidi"/>
          <w:rtl/>
        </w:rPr>
        <w:t>כהחכם</w:t>
      </w:r>
      <w:proofErr w:type="spellEnd"/>
      <w:r w:rsidRPr="00FE222D">
        <w:rPr>
          <w:rFonts w:asciiTheme="minorBidi" w:hAnsiTheme="minorBidi"/>
          <w:rtl/>
        </w:rPr>
        <w:t xml:space="preserve"> יודע פשר דבר, בין שני שונאים שהם חכמים בעיניהם, וכל </w:t>
      </w:r>
      <w:r w:rsidRPr="00FE222D">
        <w:rPr>
          <w:rFonts w:asciiTheme="minorBidi" w:hAnsiTheme="minorBidi"/>
          <w:rtl/>
        </w:rPr>
        <w:lastRenderedPageBreak/>
        <w:t xml:space="preserve">אחד חושב בדעתו שהוא צדיק בריבו, בל למד צדק מרב, </w:t>
      </w:r>
      <w:proofErr w:type="spellStart"/>
      <w:r w:rsidRPr="00FE222D">
        <w:rPr>
          <w:rFonts w:asciiTheme="minorBidi" w:hAnsiTheme="minorBidi"/>
          <w:rtl/>
        </w:rPr>
        <w:t>דבמקום</w:t>
      </w:r>
      <w:proofErr w:type="spellEnd"/>
      <w:r w:rsidRPr="00FE222D">
        <w:rPr>
          <w:rFonts w:asciiTheme="minorBidi" w:hAnsiTheme="minorBidi"/>
          <w:rtl/>
        </w:rPr>
        <w:t xml:space="preserve"> גדולתו שם נראה גבורת </w:t>
      </w:r>
      <w:proofErr w:type="spellStart"/>
      <w:r w:rsidRPr="00FE222D">
        <w:rPr>
          <w:rFonts w:asciiTheme="minorBidi" w:hAnsiTheme="minorBidi"/>
          <w:rtl/>
        </w:rPr>
        <w:t>ענותנותו</w:t>
      </w:r>
      <w:proofErr w:type="spellEnd"/>
      <w:r w:rsidRPr="00FE222D">
        <w:rPr>
          <w:rFonts w:asciiTheme="minorBidi" w:hAnsiTheme="minorBidi"/>
          <w:rtl/>
        </w:rPr>
        <w:t xml:space="preserve">, ללכת אחרי האיש הטבח ההוא, להוציא הדברים שיש עליו בלבו, אף - על - פי שהטבח חטא לו, כמו שפירש רש"י שם במקומו (בפרק יום הכפורים (יומא פז א, ד"ה ממציא </w:t>
      </w:r>
      <w:proofErr w:type="spellStart"/>
      <w:r w:rsidRPr="00FE222D">
        <w:rPr>
          <w:rFonts w:asciiTheme="minorBidi" w:hAnsiTheme="minorBidi"/>
          <w:rtl/>
        </w:rPr>
        <w:t>נפשיה</w:t>
      </w:r>
      <w:proofErr w:type="spellEnd"/>
      <w:r w:rsidRPr="00FE222D">
        <w:rPr>
          <w:rFonts w:asciiTheme="minorBidi" w:hAnsiTheme="minorBidi"/>
          <w:rtl/>
        </w:rPr>
        <w:t xml:space="preserve">, וכו')). קל וחומר לכל אדם אצל </w:t>
      </w:r>
      <w:proofErr w:type="spellStart"/>
      <w:r w:rsidRPr="00FE222D">
        <w:rPr>
          <w:rFonts w:asciiTheme="minorBidi" w:hAnsiTheme="minorBidi"/>
          <w:rtl/>
        </w:rPr>
        <w:t>השוה</w:t>
      </w:r>
      <w:proofErr w:type="spellEnd"/>
      <w:r w:rsidRPr="00FE222D">
        <w:rPr>
          <w:rFonts w:asciiTheme="minorBidi" w:hAnsiTheme="minorBidi"/>
          <w:rtl/>
        </w:rPr>
        <w:t xml:space="preserve"> לו. וכל שכן לגדול הימנו, שילך אצלו לפייסו ויאחזנו ולא </w:t>
      </w:r>
      <w:proofErr w:type="spellStart"/>
      <w:r w:rsidRPr="00FE222D">
        <w:rPr>
          <w:rFonts w:asciiTheme="minorBidi" w:hAnsiTheme="minorBidi"/>
          <w:rtl/>
        </w:rPr>
        <w:t>ירפנו</w:t>
      </w:r>
      <w:proofErr w:type="spellEnd"/>
      <w:r w:rsidRPr="00FE222D">
        <w:rPr>
          <w:rFonts w:asciiTheme="minorBidi" w:hAnsiTheme="minorBidi"/>
          <w:rtl/>
        </w:rPr>
        <w:t xml:space="preserve">, ובדברים ירצנו, עד שיאמר מרוצה אני, יענה ויאמר סלחתי, כפי כן לבי. </w:t>
      </w:r>
    </w:p>
    <w:p w:rsidR="00E10605" w:rsidRPr="00094050" w:rsidRDefault="00E10605" w:rsidP="00E10605">
      <w:pPr>
        <w:jc w:val="center"/>
        <w:rPr>
          <w:b/>
          <w:bCs/>
          <w:rtl/>
        </w:rPr>
      </w:pPr>
      <w:r w:rsidRPr="00094050">
        <w:rPr>
          <w:rFonts w:hint="cs"/>
          <w:b/>
          <w:bCs/>
          <w:rtl/>
        </w:rPr>
        <w:t>גמר חתימה טובה</w:t>
      </w:r>
    </w:p>
    <w:p w:rsidR="00E10605" w:rsidRPr="00761C23" w:rsidRDefault="00E10605" w:rsidP="00E10605">
      <w:pPr>
        <w:rPr>
          <w:rtl/>
        </w:rPr>
      </w:pPr>
    </w:p>
    <w:p w:rsidR="00E10605" w:rsidRDefault="00E10605" w:rsidP="00E10605">
      <w:pPr>
        <w:rPr>
          <w:rtl/>
        </w:rPr>
      </w:pPr>
    </w:p>
    <w:p w:rsidR="00E10605" w:rsidRDefault="00E10605" w:rsidP="00E10605">
      <w:pPr>
        <w:rPr>
          <w:rtl/>
        </w:rPr>
      </w:pPr>
    </w:p>
    <w:p w:rsidR="00E10605" w:rsidRDefault="00E10605" w:rsidP="00E10605"/>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E10605" w:rsidRDefault="00E10605" w:rsidP="00E10605">
      <w:pPr>
        <w:pStyle w:val="a9"/>
      </w:pPr>
      <w:r>
        <w:rPr>
          <w:rStyle w:val="ab"/>
        </w:rPr>
        <w:footnoteRef/>
      </w:r>
      <w:r>
        <w:rPr>
          <w:rtl/>
        </w:rPr>
        <w:t xml:space="preserve"> </w:t>
      </w:r>
      <w:r>
        <w:rPr>
          <w:rFonts w:hint="cs"/>
          <w:rtl/>
        </w:rPr>
        <w:t xml:space="preserve">מפורסמת במיוחד דרשתו הראשונה של </w:t>
      </w:r>
      <w:proofErr w:type="spellStart"/>
      <w:r>
        <w:rPr>
          <w:rFonts w:hint="cs"/>
          <w:rtl/>
        </w:rPr>
        <w:t>הגרי"ד</w:t>
      </w:r>
      <w:proofErr w:type="spellEnd"/>
      <w:r>
        <w:rPr>
          <w:rFonts w:hint="cs"/>
          <w:rtl/>
        </w:rPr>
        <w:t xml:space="preserve"> </w:t>
      </w:r>
      <w:proofErr w:type="spellStart"/>
      <w:r>
        <w:rPr>
          <w:rFonts w:hint="cs"/>
          <w:rtl/>
        </w:rPr>
        <w:t>סולוביציק</w:t>
      </w:r>
      <w:proofErr w:type="spellEnd"/>
      <w:r>
        <w:rPr>
          <w:rFonts w:hint="cs"/>
          <w:rtl/>
        </w:rPr>
        <w:t xml:space="preserve"> בספרו על התשובה, </w:t>
      </w:r>
    </w:p>
  </w:footnote>
  <w:footnote w:id="2">
    <w:p w:rsidR="00E10605" w:rsidRDefault="00E10605" w:rsidP="00E10605">
      <w:pPr>
        <w:rPr>
          <w:rtl/>
        </w:rPr>
      </w:pPr>
      <w:r>
        <w:rPr>
          <w:rStyle w:val="ab"/>
        </w:rPr>
        <w:footnoteRef/>
      </w:r>
      <w:r>
        <w:rPr>
          <w:rtl/>
        </w:rPr>
        <w:t xml:space="preserve"> </w:t>
      </w:r>
      <w:r>
        <w:rPr>
          <w:rFonts w:hint="cs"/>
          <w:rtl/>
        </w:rPr>
        <w:t xml:space="preserve">רעיון דומה מנוסח גם בשפת אמת ואף בפחד יצחק לרבי יצחק </w:t>
      </w:r>
      <w:proofErr w:type="spellStart"/>
      <w:r>
        <w:rPr>
          <w:rFonts w:hint="cs"/>
          <w:rtl/>
        </w:rPr>
        <w:t>הוטנר</w:t>
      </w:r>
      <w:proofErr w:type="spellEnd"/>
      <w:r>
        <w:rPr>
          <w:rFonts w:hint="cs"/>
          <w:rtl/>
        </w:rPr>
        <w:t>.</w:t>
      </w:r>
    </w:p>
    <w:p w:rsidR="00E10605" w:rsidRDefault="00E10605" w:rsidP="00E10605">
      <w:pPr>
        <w:pStyle w:val="a9"/>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D76D85"/>
    <w:rsid w:val="00E06017"/>
    <w:rsid w:val="00E10605"/>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05"/>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E10605"/>
    <w:pPr>
      <w:spacing w:after="0" w:line="240" w:lineRule="auto"/>
    </w:pPr>
    <w:rPr>
      <w:sz w:val="20"/>
      <w:szCs w:val="20"/>
    </w:rPr>
  </w:style>
  <w:style w:type="character" w:customStyle="1" w:styleId="aa">
    <w:name w:val="טקסט הערת שוליים תו"/>
    <w:basedOn w:val="a0"/>
    <w:link w:val="a9"/>
    <w:uiPriority w:val="99"/>
    <w:semiHidden/>
    <w:rsid w:val="00E10605"/>
    <w:rPr>
      <w:sz w:val="20"/>
      <w:szCs w:val="20"/>
    </w:rPr>
  </w:style>
  <w:style w:type="character" w:styleId="ab">
    <w:name w:val="footnote reference"/>
    <w:basedOn w:val="a0"/>
    <w:uiPriority w:val="99"/>
    <w:semiHidden/>
    <w:unhideWhenUsed/>
    <w:rsid w:val="00E10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05"/>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E10605"/>
    <w:pPr>
      <w:spacing w:after="0" w:line="240" w:lineRule="auto"/>
    </w:pPr>
    <w:rPr>
      <w:sz w:val="20"/>
      <w:szCs w:val="20"/>
    </w:rPr>
  </w:style>
  <w:style w:type="character" w:customStyle="1" w:styleId="aa">
    <w:name w:val="טקסט הערת שוליים תו"/>
    <w:basedOn w:val="a0"/>
    <w:link w:val="a9"/>
    <w:uiPriority w:val="99"/>
    <w:semiHidden/>
    <w:rsid w:val="00E10605"/>
    <w:rPr>
      <w:sz w:val="20"/>
      <w:szCs w:val="20"/>
    </w:rPr>
  </w:style>
  <w:style w:type="character" w:styleId="ab">
    <w:name w:val="footnote reference"/>
    <w:basedOn w:val="a0"/>
    <w:uiPriority w:val="99"/>
    <w:semiHidden/>
    <w:unhideWhenUsed/>
    <w:rsid w:val="00E10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4925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2019-10-02T08:33:00Z</cp:lastPrinted>
  <dcterms:created xsi:type="dcterms:W3CDTF">2019-10-02T08:34:00Z</dcterms:created>
  <dcterms:modified xsi:type="dcterms:W3CDTF">2019-10-02T08:34:00Z</dcterms:modified>
</cp:coreProperties>
</file>