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7874ED8" w:rsidR="00E108A1" w:rsidRPr="00535FAE" w:rsidRDefault="00E108A1" w:rsidP="00890346">
      <w:pPr>
        <w:pStyle w:val="1"/>
        <w:jc w:val="left"/>
        <w:rPr>
          <w:sz w:val="44"/>
          <w:szCs w:val="44"/>
          <w:rtl/>
        </w:rPr>
      </w:pPr>
      <w:r>
        <w:rPr>
          <w:rFonts w:hint="cs"/>
          <w:sz w:val="24"/>
          <w:szCs w:val="24"/>
          <w:rtl/>
        </w:rPr>
        <w:t xml:space="preserve">בס"ד, </w:t>
      </w:r>
      <w:r w:rsidR="00890346">
        <w:rPr>
          <w:rFonts w:hint="cs"/>
          <w:sz w:val="24"/>
          <w:szCs w:val="24"/>
          <w:rtl/>
        </w:rPr>
        <w:t xml:space="preserve">טבת </w:t>
      </w:r>
      <w:r>
        <w:rPr>
          <w:rFonts w:hint="cs"/>
          <w:sz w:val="24"/>
          <w:szCs w:val="24"/>
          <w:rtl/>
        </w:rPr>
        <w:t>תשפ"א</w:t>
      </w:r>
    </w:p>
    <w:p w14:paraId="6AA710BE" w14:textId="209FFB37" w:rsidR="00F12F7C" w:rsidRPr="00F12F7C" w:rsidRDefault="00E108A1" w:rsidP="00F12F7C">
      <w:pPr>
        <w:pStyle w:val="1"/>
        <w:rPr>
          <w:sz w:val="44"/>
          <w:szCs w:val="44"/>
          <w:rtl/>
        </w:rPr>
      </w:pPr>
      <w:r w:rsidRPr="00535FAE">
        <w:rPr>
          <w:rFonts w:hint="cs"/>
          <w:sz w:val="44"/>
          <w:szCs w:val="44"/>
          <w:rtl/>
        </w:rPr>
        <w:t xml:space="preserve">דבר תורה לפרשת </w:t>
      </w:r>
      <w:proofErr w:type="spellStart"/>
      <w:r w:rsidR="00F12F7C">
        <w:rPr>
          <w:rFonts w:hint="cs"/>
          <w:sz w:val="44"/>
          <w:szCs w:val="44"/>
          <w:rtl/>
        </w:rPr>
        <w:t>וארא</w:t>
      </w:r>
      <w:proofErr w:type="spellEnd"/>
      <w:r w:rsidR="00BD4DBA">
        <w:rPr>
          <w:rFonts w:hint="cs"/>
          <w:sz w:val="44"/>
          <w:szCs w:val="44"/>
          <w:rtl/>
        </w:rPr>
        <w:t xml:space="preserve"> </w:t>
      </w:r>
      <w:r w:rsidRPr="00535FAE">
        <w:rPr>
          <w:sz w:val="44"/>
          <w:szCs w:val="44"/>
          <w:rtl/>
        </w:rPr>
        <w:t>–</w:t>
      </w:r>
      <w:r w:rsidR="00890346">
        <w:rPr>
          <w:rFonts w:hint="cs"/>
          <w:sz w:val="44"/>
          <w:szCs w:val="44"/>
          <w:rtl/>
        </w:rPr>
        <w:t xml:space="preserve"> </w:t>
      </w:r>
      <w:bookmarkStart w:id="0" w:name="_gjdgxs" w:colFirst="0" w:colLast="0"/>
      <w:bookmarkEnd w:id="0"/>
      <w:r w:rsidR="00F12F7C">
        <w:rPr>
          <w:rFonts w:hint="cs"/>
          <w:sz w:val="44"/>
          <w:szCs w:val="44"/>
          <w:rtl/>
        </w:rPr>
        <w:t>ד"ר מירב סויסה</w:t>
      </w:r>
    </w:p>
    <w:p w14:paraId="2F17C685" w14:textId="263A2B68" w:rsidR="00F12F7C" w:rsidRPr="00F12F7C" w:rsidRDefault="00F12F7C" w:rsidP="00F12F7C">
      <w:pPr>
        <w:jc w:val="center"/>
        <w:rPr>
          <w:rFonts w:ascii="David" w:hAnsi="David" w:cs="David"/>
          <w:b/>
          <w:bCs/>
          <w:sz w:val="32"/>
          <w:szCs w:val="32"/>
          <w:rtl/>
        </w:rPr>
      </w:pPr>
      <w:r w:rsidRPr="00F12F7C">
        <w:rPr>
          <w:rFonts w:ascii="David" w:hAnsi="David" w:cs="David" w:hint="cs"/>
          <w:b/>
          <w:bCs/>
          <w:sz w:val="32"/>
          <w:szCs w:val="32"/>
          <w:rtl/>
        </w:rPr>
        <w:t>ממה בני ישראל אמורים להיגאל?</w:t>
      </w:r>
    </w:p>
    <w:p w14:paraId="3E27AED0" w14:textId="77777777" w:rsidR="00F12F7C" w:rsidRDefault="00F12F7C" w:rsidP="00F12F7C">
      <w:pPr>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וארא</w:t>
      </w:r>
      <w:proofErr w:type="spellEnd"/>
      <w:r>
        <w:rPr>
          <w:rFonts w:ascii="David" w:hAnsi="David" w:cs="David" w:hint="cs"/>
          <w:sz w:val="24"/>
          <w:szCs w:val="24"/>
          <w:rtl/>
        </w:rPr>
        <w:t xml:space="preserve"> בולט התיאור של הכבדת לב פרעה אל מול המכות הניחתות עליו. פעם אחר פעם התורה מתארת איך פרעה נעתר לבקשת משה לשחרר את בני ישראל ממצרים, ואיך הוא "מתחרט" על כך, לאחר שסרה המכה, ומסרב לשלח את בני ישראל ממצרים. הנימקו החוזר ונשנה בפרשה לסירוב של פרעה הינו:  (שמות פרק ט פסק </w:t>
      </w:r>
      <w:proofErr w:type="spellStart"/>
      <w:r>
        <w:rPr>
          <w:rFonts w:ascii="David" w:hAnsi="David" w:cs="David" w:hint="cs"/>
          <w:sz w:val="24"/>
          <w:szCs w:val="24"/>
          <w:rtl/>
        </w:rPr>
        <w:t>יב</w:t>
      </w:r>
      <w:proofErr w:type="spellEnd"/>
      <w:r>
        <w:rPr>
          <w:rFonts w:ascii="David" w:hAnsi="David" w:cs="David" w:hint="cs"/>
          <w:sz w:val="24"/>
          <w:szCs w:val="24"/>
          <w:rtl/>
        </w:rPr>
        <w:t>) "</w:t>
      </w:r>
      <w:r w:rsidRPr="00BB3550">
        <w:rPr>
          <w:rFonts w:ascii="David" w:hAnsi="David" w:cs="David"/>
          <w:sz w:val="24"/>
          <w:szCs w:val="24"/>
          <w:rtl/>
        </w:rPr>
        <w:t xml:space="preserve">וַיְחַזֵּק </w:t>
      </w:r>
      <w:proofErr w:type="spellStart"/>
      <w:r w:rsidRPr="00BB3550">
        <w:rPr>
          <w:rFonts w:ascii="David" w:hAnsi="David" w:cs="David"/>
          <w:sz w:val="24"/>
          <w:szCs w:val="24"/>
          <w:rtl/>
        </w:rPr>
        <w:t>יְקֹוָק</w:t>
      </w:r>
      <w:proofErr w:type="spellEnd"/>
      <w:r w:rsidRPr="00BB3550">
        <w:rPr>
          <w:rFonts w:ascii="David" w:hAnsi="David" w:cs="David"/>
          <w:sz w:val="24"/>
          <w:szCs w:val="24"/>
          <w:rtl/>
        </w:rPr>
        <w:t xml:space="preserve"> אֶת לֵב פַּרְעֹה וְלֹא שָׁמַע </w:t>
      </w:r>
      <w:proofErr w:type="spellStart"/>
      <w:r w:rsidRPr="00BB3550">
        <w:rPr>
          <w:rFonts w:ascii="David" w:hAnsi="David" w:cs="David"/>
          <w:sz w:val="24"/>
          <w:szCs w:val="24"/>
          <w:rtl/>
        </w:rPr>
        <w:t>אֲלֵהֶם</w:t>
      </w:r>
      <w:proofErr w:type="spellEnd"/>
      <w:r w:rsidRPr="00BB3550">
        <w:rPr>
          <w:rFonts w:ascii="David" w:hAnsi="David" w:cs="David"/>
          <w:sz w:val="24"/>
          <w:szCs w:val="24"/>
          <w:rtl/>
        </w:rPr>
        <w:t xml:space="preserve"> כַּאֲשֶׁר דִּבֶּר </w:t>
      </w:r>
      <w:proofErr w:type="spellStart"/>
      <w:r w:rsidRPr="00BB3550">
        <w:rPr>
          <w:rFonts w:ascii="David" w:hAnsi="David" w:cs="David"/>
          <w:sz w:val="24"/>
          <w:szCs w:val="24"/>
          <w:rtl/>
        </w:rPr>
        <w:t>יְקֹוָק</w:t>
      </w:r>
      <w:proofErr w:type="spellEnd"/>
      <w:r w:rsidRPr="00BB3550">
        <w:rPr>
          <w:rFonts w:ascii="David" w:hAnsi="David" w:cs="David"/>
          <w:sz w:val="24"/>
          <w:szCs w:val="24"/>
          <w:rtl/>
        </w:rPr>
        <w:t xml:space="preserve"> אֶל מֹשֶׁה</w:t>
      </w:r>
      <w:r>
        <w:rPr>
          <w:rFonts w:ascii="David" w:hAnsi="David" w:cs="David" w:hint="cs"/>
          <w:sz w:val="24"/>
          <w:szCs w:val="24"/>
          <w:rtl/>
        </w:rPr>
        <w:t>".</w:t>
      </w:r>
    </w:p>
    <w:p w14:paraId="136A3AE1" w14:textId="77777777" w:rsidR="00F12F7C" w:rsidRDefault="00F12F7C" w:rsidP="00F12F7C">
      <w:pPr>
        <w:rPr>
          <w:rFonts w:ascii="David" w:hAnsi="David" w:cs="David"/>
          <w:sz w:val="24"/>
          <w:szCs w:val="24"/>
          <w:rtl/>
        </w:rPr>
      </w:pPr>
      <w:r>
        <w:rPr>
          <w:rFonts w:ascii="David" w:hAnsi="David" w:cs="David" w:hint="cs"/>
          <w:sz w:val="24"/>
          <w:szCs w:val="24"/>
          <w:rtl/>
        </w:rPr>
        <w:t>מדוע ה' מעוניין לחזק את לב פרעה? ההסבר מופיע בתחילת הפרשה(פרק ז פסוקים ג-ה): "</w:t>
      </w:r>
      <w:r w:rsidRPr="008B6CC1">
        <w:rPr>
          <w:rFonts w:ascii="David" w:hAnsi="David" w:cs="David"/>
          <w:sz w:val="24"/>
          <w:szCs w:val="24"/>
          <w:rtl/>
        </w:rPr>
        <w:t xml:space="preserve">וַאֲנִי אַקְשֶׁה אֶת לֵב פַּרְעֹה וְהִרְבֵּיתִי אֶת </w:t>
      </w:r>
      <w:proofErr w:type="spellStart"/>
      <w:r w:rsidRPr="008B6CC1">
        <w:rPr>
          <w:rFonts w:ascii="David" w:hAnsi="David" w:cs="David"/>
          <w:sz w:val="24"/>
          <w:szCs w:val="24"/>
          <w:rtl/>
        </w:rPr>
        <w:t>אֹתֹתַי</w:t>
      </w:r>
      <w:proofErr w:type="spellEnd"/>
      <w:r w:rsidRPr="008B6CC1">
        <w:rPr>
          <w:rFonts w:ascii="David" w:hAnsi="David" w:cs="David"/>
          <w:sz w:val="24"/>
          <w:szCs w:val="24"/>
          <w:rtl/>
        </w:rPr>
        <w:t xml:space="preserve"> וְאֶת מוֹפְתַי בְּאֶרֶץ מִצְרָיִם:</w:t>
      </w:r>
      <w:r>
        <w:rPr>
          <w:rFonts w:ascii="David" w:hAnsi="David" w:cs="David" w:hint="cs"/>
          <w:sz w:val="24"/>
          <w:szCs w:val="24"/>
          <w:rtl/>
        </w:rPr>
        <w:t xml:space="preserve"> </w:t>
      </w:r>
      <w:r w:rsidRPr="008B6CC1">
        <w:rPr>
          <w:rFonts w:ascii="David" w:hAnsi="David" w:cs="David"/>
          <w:sz w:val="24"/>
          <w:szCs w:val="24"/>
          <w:rtl/>
        </w:rPr>
        <w:t>וְלֹא יִשְׁמַע אֲלֵכֶם פַּרְעֹה וְנָתַתִּי אֶת יָדִי בְּמִצְרָיִם וְהוֹצֵאתִי אֶת צִבְאֹתַי אֶת עַמִּי בְנֵי יִשְׂרָאֵל מֵאֶרֶץ מִצְרַיִם בִּשְׁפָטִים גְּדֹלִים:</w:t>
      </w:r>
      <w:r>
        <w:rPr>
          <w:rFonts w:ascii="David" w:hAnsi="David" w:cs="David" w:hint="cs"/>
          <w:sz w:val="24"/>
          <w:szCs w:val="24"/>
          <w:rtl/>
        </w:rPr>
        <w:t xml:space="preserve"> </w:t>
      </w:r>
      <w:r w:rsidRPr="008B6CC1">
        <w:rPr>
          <w:rFonts w:ascii="David" w:hAnsi="David" w:cs="David"/>
          <w:sz w:val="24"/>
          <w:szCs w:val="24"/>
          <w:u w:val="single"/>
          <w:rtl/>
        </w:rPr>
        <w:t xml:space="preserve">וְיָדְעוּ מִצְרַיִם כִּי אֲנִי </w:t>
      </w:r>
      <w:proofErr w:type="spellStart"/>
      <w:r w:rsidRPr="008B6CC1">
        <w:rPr>
          <w:rFonts w:ascii="David" w:hAnsi="David" w:cs="David"/>
          <w:sz w:val="24"/>
          <w:szCs w:val="24"/>
          <w:u w:val="single"/>
          <w:rtl/>
        </w:rPr>
        <w:t>יְקֹוָק</w:t>
      </w:r>
      <w:proofErr w:type="spellEnd"/>
      <w:r w:rsidRPr="008B6CC1">
        <w:rPr>
          <w:rFonts w:ascii="David" w:hAnsi="David" w:cs="David"/>
          <w:sz w:val="24"/>
          <w:szCs w:val="24"/>
          <w:rtl/>
        </w:rPr>
        <w:t xml:space="preserve"> </w:t>
      </w:r>
      <w:proofErr w:type="spellStart"/>
      <w:r w:rsidRPr="008B6CC1">
        <w:rPr>
          <w:rFonts w:ascii="David" w:hAnsi="David" w:cs="David"/>
          <w:sz w:val="24"/>
          <w:szCs w:val="24"/>
          <w:rtl/>
        </w:rPr>
        <w:t>בִּנְטֹתִי</w:t>
      </w:r>
      <w:proofErr w:type="spellEnd"/>
      <w:r w:rsidRPr="008B6CC1">
        <w:rPr>
          <w:rFonts w:ascii="David" w:hAnsi="David" w:cs="David"/>
          <w:sz w:val="24"/>
          <w:szCs w:val="24"/>
          <w:rtl/>
        </w:rPr>
        <w:t xml:space="preserve"> אֶת יָדִי עַל מִצְרָיִם וְהוֹצֵאתִי אֶת בְּנֵי יִשְׂרָאֵל מִתּוֹכָם</w:t>
      </w:r>
      <w:r>
        <w:rPr>
          <w:rFonts w:ascii="David" w:hAnsi="David" w:cs="David" w:hint="cs"/>
          <w:sz w:val="24"/>
          <w:szCs w:val="24"/>
          <w:rtl/>
        </w:rPr>
        <w:t>".</w:t>
      </w:r>
    </w:p>
    <w:p w14:paraId="6D6190FE" w14:textId="77777777" w:rsidR="00F12F7C" w:rsidRDefault="00F12F7C" w:rsidP="00F12F7C">
      <w:pPr>
        <w:rPr>
          <w:rFonts w:ascii="David" w:hAnsi="David" w:cs="David"/>
          <w:sz w:val="24"/>
          <w:szCs w:val="24"/>
          <w:rtl/>
        </w:rPr>
      </w:pPr>
      <w:r>
        <w:rPr>
          <w:rFonts w:ascii="David" w:hAnsi="David" w:cs="David" w:hint="cs"/>
          <w:sz w:val="24"/>
          <w:szCs w:val="24"/>
          <w:rtl/>
        </w:rPr>
        <w:t xml:space="preserve">מסתבר כי ליציאת מצריים מטרה נוספת מלבד הוצאת בני ישראל ממצרים, והוא קידוש שמו של ה' בקרב המצרים. בצד הגאולה של ישראל ממצרים ה' מוביל מהלך רוחני של הכרת העולם </w:t>
      </w:r>
      <w:proofErr w:type="spellStart"/>
      <w:r>
        <w:rPr>
          <w:rFonts w:ascii="David" w:hAnsi="David" w:cs="David" w:hint="cs"/>
          <w:sz w:val="24"/>
          <w:szCs w:val="24"/>
          <w:rtl/>
        </w:rPr>
        <w:t>באלהותו</w:t>
      </w:r>
      <w:proofErr w:type="spellEnd"/>
      <w:r>
        <w:rPr>
          <w:rFonts w:ascii="David" w:hAnsi="David" w:cs="David" w:hint="cs"/>
          <w:sz w:val="24"/>
          <w:szCs w:val="24"/>
          <w:rtl/>
        </w:rPr>
        <w:t xml:space="preserve"> של ה'. </w:t>
      </w:r>
    </w:p>
    <w:p w14:paraId="53045682" w14:textId="77777777" w:rsidR="00F12F7C" w:rsidRDefault="00F12F7C" w:rsidP="00F12F7C">
      <w:pPr>
        <w:rPr>
          <w:rFonts w:ascii="David" w:hAnsi="David" w:cs="David"/>
          <w:sz w:val="24"/>
          <w:szCs w:val="24"/>
          <w:rtl/>
        </w:rPr>
      </w:pPr>
      <w:r>
        <w:rPr>
          <w:rFonts w:ascii="David" w:hAnsi="David" w:cs="David" w:hint="cs"/>
          <w:sz w:val="24"/>
          <w:szCs w:val="24"/>
          <w:rtl/>
        </w:rPr>
        <w:t>מה חלקם של עם ישראל במהלך רוחני שכזה?</w:t>
      </w:r>
    </w:p>
    <w:p w14:paraId="6877AB57" w14:textId="77777777" w:rsidR="00F12F7C" w:rsidRDefault="00F12F7C" w:rsidP="00F12F7C">
      <w:pPr>
        <w:rPr>
          <w:rFonts w:ascii="David" w:hAnsi="David" w:cs="David"/>
          <w:sz w:val="24"/>
          <w:szCs w:val="24"/>
          <w:rtl/>
        </w:rPr>
      </w:pPr>
      <w:r>
        <w:rPr>
          <w:rFonts w:ascii="David" w:hAnsi="David" w:cs="David" w:hint="cs"/>
          <w:sz w:val="24"/>
          <w:szCs w:val="24"/>
          <w:rtl/>
        </w:rPr>
        <w:t>מסתבר שגם בני ישראל אמורים לעבור מהלך רוחני של הכרה באלוהותו של ה'.</w:t>
      </w:r>
    </w:p>
    <w:p w14:paraId="51F51AF2" w14:textId="77777777" w:rsidR="00F12F7C" w:rsidRDefault="00F12F7C" w:rsidP="00F12F7C">
      <w:pPr>
        <w:rPr>
          <w:rFonts w:ascii="David" w:hAnsi="David" w:cs="David"/>
          <w:sz w:val="24"/>
          <w:szCs w:val="24"/>
          <w:rtl/>
        </w:rPr>
      </w:pPr>
      <w:r>
        <w:rPr>
          <w:rFonts w:ascii="David" w:hAnsi="David" w:cs="David" w:hint="cs"/>
          <w:sz w:val="24"/>
          <w:szCs w:val="24"/>
          <w:rtl/>
        </w:rPr>
        <w:t xml:space="preserve">נקודת המוצא </w:t>
      </w:r>
      <w:proofErr w:type="spellStart"/>
      <w:r>
        <w:rPr>
          <w:rFonts w:ascii="David" w:hAnsi="David" w:cs="David" w:hint="cs"/>
          <w:sz w:val="24"/>
          <w:szCs w:val="24"/>
          <w:rtl/>
        </w:rPr>
        <w:t>האמונית</w:t>
      </w:r>
      <w:proofErr w:type="spellEnd"/>
      <w:r>
        <w:rPr>
          <w:rFonts w:ascii="David" w:hAnsi="David" w:cs="David" w:hint="cs"/>
          <w:sz w:val="24"/>
          <w:szCs w:val="24"/>
          <w:rtl/>
        </w:rPr>
        <w:t xml:space="preserve"> של בני ישראל בתחילת ספר שמות הינה ירודה מאוד. לאחר שנים של עבדות וסבל, שבהם הולכים בני ישראל ומתרחקים מאמונת אבותיהם, בנקודת הפתיחה של ספר שמות </w:t>
      </w:r>
      <w:r>
        <w:rPr>
          <w:rFonts w:ascii="David" w:hAnsi="David" w:cs="David"/>
          <w:sz w:val="24"/>
          <w:szCs w:val="24"/>
          <w:rtl/>
        </w:rPr>
        <w:t>–</w:t>
      </w:r>
      <w:r>
        <w:rPr>
          <w:rFonts w:ascii="David" w:hAnsi="David" w:cs="David" w:hint="cs"/>
          <w:sz w:val="24"/>
          <w:szCs w:val="24"/>
          <w:rtl/>
        </w:rPr>
        <w:t xml:space="preserve"> נראה שבני ישראל רחוקים מאוד מה', עד כדי שהם אפילו לא מכירים אותו. </w:t>
      </w:r>
    </w:p>
    <w:p w14:paraId="431796CC" w14:textId="77777777" w:rsidR="00F12F7C" w:rsidRDefault="00F12F7C" w:rsidP="00F12F7C">
      <w:pPr>
        <w:rPr>
          <w:rFonts w:ascii="David" w:hAnsi="David" w:cs="David"/>
          <w:sz w:val="24"/>
          <w:szCs w:val="24"/>
          <w:rtl/>
        </w:rPr>
      </w:pPr>
      <w:r>
        <w:rPr>
          <w:rFonts w:ascii="David" w:hAnsi="David" w:cs="David" w:hint="cs"/>
          <w:sz w:val="24"/>
          <w:szCs w:val="24"/>
          <w:rtl/>
        </w:rPr>
        <w:t>ישנן לכך מספר ראיות, נציין כמה מהן:</w:t>
      </w:r>
    </w:p>
    <w:p w14:paraId="7B00E4A0" w14:textId="77777777" w:rsidR="00F12F7C" w:rsidRPr="00C07D11" w:rsidRDefault="00F12F7C" w:rsidP="00F12F7C">
      <w:pPr>
        <w:pStyle w:val="ab"/>
        <w:numPr>
          <w:ilvl w:val="0"/>
          <w:numId w:val="1"/>
        </w:numPr>
        <w:rPr>
          <w:rFonts w:ascii="David" w:hAnsi="David" w:cs="David"/>
          <w:sz w:val="24"/>
          <w:szCs w:val="24"/>
          <w:rtl/>
        </w:rPr>
      </w:pPr>
      <w:r w:rsidRPr="00C07D11">
        <w:rPr>
          <w:rFonts w:ascii="David" w:hAnsi="David" w:cs="David" w:hint="cs"/>
          <w:sz w:val="24"/>
          <w:szCs w:val="24"/>
          <w:rtl/>
        </w:rPr>
        <w:t xml:space="preserve">כאשר בני ישראל זועקים מן העבודה הקשה </w:t>
      </w:r>
      <w:r w:rsidRPr="00C07D11">
        <w:rPr>
          <w:rFonts w:ascii="David" w:hAnsi="David" w:cs="David"/>
          <w:sz w:val="24"/>
          <w:szCs w:val="24"/>
          <w:rtl/>
        </w:rPr>
        <w:t>–</w:t>
      </w:r>
      <w:r w:rsidRPr="00C07D11">
        <w:rPr>
          <w:rFonts w:ascii="David" w:hAnsi="David" w:cs="David" w:hint="cs"/>
          <w:sz w:val="24"/>
          <w:szCs w:val="24"/>
          <w:rtl/>
        </w:rPr>
        <w:t xml:space="preserve"> הם לא פונים לה', אלא זועקים מכאב, אבל לא יודעים לפנות את זעקתם לה'. (פרק ב פסוק </w:t>
      </w:r>
      <w:proofErr w:type="spellStart"/>
      <w:r w:rsidRPr="00C07D11">
        <w:rPr>
          <w:rFonts w:ascii="David" w:hAnsi="David" w:cs="David" w:hint="cs"/>
          <w:sz w:val="24"/>
          <w:szCs w:val="24"/>
          <w:rtl/>
        </w:rPr>
        <w:t>כג</w:t>
      </w:r>
      <w:proofErr w:type="spellEnd"/>
      <w:r w:rsidRPr="00C07D11">
        <w:rPr>
          <w:rFonts w:ascii="David" w:hAnsi="David" w:cs="David" w:hint="cs"/>
          <w:sz w:val="24"/>
          <w:szCs w:val="24"/>
          <w:rtl/>
        </w:rPr>
        <w:t>): "</w:t>
      </w:r>
      <w:r w:rsidRPr="00C07D11">
        <w:rPr>
          <w:rFonts w:ascii="David" w:hAnsi="David" w:cs="David"/>
          <w:sz w:val="24"/>
          <w:szCs w:val="24"/>
          <w:rtl/>
        </w:rPr>
        <w:t xml:space="preserve">וַיְהִי בַיָּמִים הָרַבִּים הָהֵם וַיָּמָת מֶלֶךְ מִצְרַיִם </w:t>
      </w:r>
      <w:proofErr w:type="spellStart"/>
      <w:r w:rsidRPr="00C07D11">
        <w:rPr>
          <w:rFonts w:ascii="David" w:hAnsi="David" w:cs="David"/>
          <w:sz w:val="24"/>
          <w:szCs w:val="24"/>
          <w:rtl/>
        </w:rPr>
        <w:t>וַיֵּאָנְחו</w:t>
      </w:r>
      <w:proofErr w:type="spellEnd"/>
      <w:r w:rsidRPr="00C07D11">
        <w:rPr>
          <w:rFonts w:ascii="David" w:hAnsi="David" w:cs="David"/>
          <w:sz w:val="24"/>
          <w:szCs w:val="24"/>
          <w:rtl/>
        </w:rPr>
        <w:t xml:space="preserve">ּ בְנֵי יִשְׂרָאֵל מִן הָעֲבֹדָה </w:t>
      </w:r>
      <w:r w:rsidRPr="00C07D11">
        <w:rPr>
          <w:rFonts w:ascii="David" w:hAnsi="David" w:cs="David"/>
          <w:sz w:val="24"/>
          <w:szCs w:val="24"/>
          <w:u w:val="single"/>
          <w:rtl/>
        </w:rPr>
        <w:t xml:space="preserve">וַיִּזְעָקוּ </w:t>
      </w:r>
      <w:r w:rsidRPr="00C07D11">
        <w:rPr>
          <w:rFonts w:ascii="David" w:hAnsi="David" w:cs="David"/>
          <w:sz w:val="24"/>
          <w:szCs w:val="24"/>
          <w:rtl/>
        </w:rPr>
        <w:t xml:space="preserve">וַתַּעַל </w:t>
      </w:r>
      <w:proofErr w:type="spellStart"/>
      <w:r w:rsidRPr="00C07D11">
        <w:rPr>
          <w:rFonts w:ascii="David" w:hAnsi="David" w:cs="David"/>
          <w:sz w:val="24"/>
          <w:szCs w:val="24"/>
          <w:rtl/>
        </w:rPr>
        <w:t>שַׁוְעָתָם</w:t>
      </w:r>
      <w:proofErr w:type="spellEnd"/>
      <w:r w:rsidRPr="00C07D11">
        <w:rPr>
          <w:rFonts w:ascii="David" w:hAnsi="David" w:cs="David"/>
          <w:sz w:val="24"/>
          <w:szCs w:val="24"/>
          <w:rtl/>
        </w:rPr>
        <w:t xml:space="preserve"> אֶל </w:t>
      </w:r>
      <w:proofErr w:type="spellStart"/>
      <w:r w:rsidRPr="00C07D11">
        <w:rPr>
          <w:rFonts w:ascii="David" w:hAnsi="David" w:cs="David"/>
          <w:sz w:val="24"/>
          <w:szCs w:val="24"/>
          <w:rtl/>
        </w:rPr>
        <w:t>הָאֱלֹהִים</w:t>
      </w:r>
      <w:proofErr w:type="spellEnd"/>
      <w:r w:rsidRPr="00C07D11">
        <w:rPr>
          <w:rFonts w:ascii="David" w:hAnsi="David" w:cs="David"/>
          <w:sz w:val="24"/>
          <w:szCs w:val="24"/>
          <w:rtl/>
        </w:rPr>
        <w:t xml:space="preserve"> מִן הָעֲבֹדָה</w:t>
      </w:r>
      <w:r w:rsidRPr="00C07D11">
        <w:rPr>
          <w:rFonts w:ascii="David" w:hAnsi="David" w:cs="David" w:hint="cs"/>
          <w:sz w:val="24"/>
          <w:szCs w:val="24"/>
          <w:rtl/>
        </w:rPr>
        <w:t>"</w:t>
      </w:r>
      <w:r>
        <w:rPr>
          <w:rFonts w:ascii="David" w:hAnsi="David" w:cs="David" w:hint="cs"/>
          <w:sz w:val="24"/>
          <w:szCs w:val="24"/>
          <w:rtl/>
        </w:rPr>
        <w:t xml:space="preserve">. </w:t>
      </w:r>
      <w:r w:rsidRPr="00C07D11">
        <w:rPr>
          <w:rFonts w:ascii="David" w:hAnsi="David" w:cs="David" w:hint="cs"/>
          <w:sz w:val="24"/>
          <w:szCs w:val="24"/>
          <w:rtl/>
        </w:rPr>
        <w:t xml:space="preserve">הזעקה מגיעה אל ה', והוא שומע, אבל מבחינתם </w:t>
      </w:r>
      <w:r w:rsidRPr="00C07D11">
        <w:rPr>
          <w:rFonts w:ascii="David" w:hAnsi="David" w:cs="David"/>
          <w:sz w:val="24"/>
          <w:szCs w:val="24"/>
          <w:rtl/>
        </w:rPr>
        <w:t>–</w:t>
      </w:r>
      <w:r w:rsidRPr="00C07D11">
        <w:rPr>
          <w:rFonts w:ascii="David" w:hAnsi="David" w:cs="David" w:hint="cs"/>
          <w:sz w:val="24"/>
          <w:szCs w:val="24"/>
          <w:rtl/>
        </w:rPr>
        <w:t xml:space="preserve"> הם אינם זועקים אל ה', אלא זועקים מתוך כאב. מדוע? אולי משום שבתודעה שלהם אין נוכחות של ה', שהם כל כך רחוקים ממנו שאפילו בעת צרתם הם אינם יודעים לפנות אליו. </w:t>
      </w:r>
    </w:p>
    <w:p w14:paraId="6C4FCA21" w14:textId="77777777" w:rsidR="00F12F7C" w:rsidRPr="00C07D11" w:rsidRDefault="00F12F7C" w:rsidP="00F12F7C">
      <w:pPr>
        <w:pStyle w:val="ab"/>
        <w:numPr>
          <w:ilvl w:val="0"/>
          <w:numId w:val="1"/>
        </w:numPr>
        <w:rPr>
          <w:rFonts w:ascii="David" w:hAnsi="David" w:cs="David"/>
          <w:sz w:val="24"/>
          <w:szCs w:val="24"/>
          <w:rtl/>
        </w:rPr>
      </w:pPr>
      <w:r w:rsidRPr="00C07D11">
        <w:rPr>
          <w:rFonts w:ascii="David" w:hAnsi="David" w:cs="David" w:hint="cs"/>
          <w:sz w:val="24"/>
          <w:szCs w:val="24"/>
          <w:rtl/>
        </w:rPr>
        <w:t>כאשר ה' מטיל את השליחות על משה, משה סבור שבני ישראל לא ידעו מה שמו של ה': (</w:t>
      </w:r>
      <w:r w:rsidRPr="00C07D11">
        <w:rPr>
          <w:rFonts w:ascii="David" w:hAnsi="David" w:cs="David"/>
          <w:sz w:val="24"/>
          <w:szCs w:val="24"/>
          <w:rtl/>
        </w:rPr>
        <w:t>פרק ג</w:t>
      </w:r>
      <w:r w:rsidRPr="00C07D11">
        <w:rPr>
          <w:rFonts w:ascii="David" w:hAnsi="David" w:cs="David" w:hint="cs"/>
          <w:sz w:val="24"/>
          <w:szCs w:val="24"/>
          <w:rtl/>
        </w:rPr>
        <w:t xml:space="preserve"> פסוק </w:t>
      </w:r>
      <w:proofErr w:type="spellStart"/>
      <w:r w:rsidRPr="00C07D11">
        <w:rPr>
          <w:rFonts w:ascii="David" w:hAnsi="David" w:cs="David" w:hint="cs"/>
          <w:sz w:val="24"/>
          <w:szCs w:val="24"/>
          <w:rtl/>
        </w:rPr>
        <w:t>יג</w:t>
      </w:r>
      <w:proofErr w:type="spellEnd"/>
      <w:r w:rsidRPr="00C07D11">
        <w:rPr>
          <w:rFonts w:ascii="David" w:hAnsi="David" w:cs="David" w:hint="cs"/>
          <w:sz w:val="24"/>
          <w:szCs w:val="24"/>
          <w:rtl/>
        </w:rPr>
        <w:t>): "</w:t>
      </w:r>
      <w:r w:rsidRPr="00C07D11">
        <w:rPr>
          <w:rFonts w:ascii="David" w:hAnsi="David" w:cs="David"/>
          <w:sz w:val="24"/>
          <w:szCs w:val="24"/>
          <w:rtl/>
        </w:rPr>
        <w:t xml:space="preserve">וַיֹּאמֶר מֹשֶׁה אֶל </w:t>
      </w:r>
      <w:proofErr w:type="spellStart"/>
      <w:r w:rsidRPr="00C07D11">
        <w:rPr>
          <w:rFonts w:ascii="David" w:hAnsi="David" w:cs="David"/>
          <w:sz w:val="24"/>
          <w:szCs w:val="24"/>
          <w:rtl/>
        </w:rPr>
        <w:t>הָאֱלֹהִים</w:t>
      </w:r>
      <w:proofErr w:type="spellEnd"/>
      <w:r w:rsidRPr="00C07D11">
        <w:rPr>
          <w:rFonts w:ascii="David" w:hAnsi="David" w:cs="David"/>
          <w:sz w:val="24"/>
          <w:szCs w:val="24"/>
          <w:rtl/>
        </w:rPr>
        <w:t xml:space="preserve"> הִנֵּה אָנֹכִי בָא אֶל בְּנֵי יִשְׂרָאֵל וְאָמַרְתִּי לָהֶם </w:t>
      </w:r>
      <w:proofErr w:type="spellStart"/>
      <w:r w:rsidRPr="00C07D11">
        <w:rPr>
          <w:rFonts w:ascii="David" w:hAnsi="David" w:cs="David"/>
          <w:sz w:val="24"/>
          <w:szCs w:val="24"/>
          <w:rtl/>
        </w:rPr>
        <w:t>אֱלֹהֵי</w:t>
      </w:r>
      <w:proofErr w:type="spellEnd"/>
      <w:r w:rsidRPr="00C07D11">
        <w:rPr>
          <w:rFonts w:ascii="David" w:hAnsi="David" w:cs="David"/>
          <w:sz w:val="24"/>
          <w:szCs w:val="24"/>
          <w:rtl/>
        </w:rPr>
        <w:t xml:space="preserve"> אֲבוֹתֵיכֶם שְׁלָחַנִי אֲלֵיכֶם </w:t>
      </w:r>
      <w:r w:rsidRPr="00C07D11">
        <w:rPr>
          <w:rFonts w:ascii="David" w:hAnsi="David" w:cs="David"/>
          <w:sz w:val="24"/>
          <w:szCs w:val="24"/>
          <w:u w:val="single"/>
          <w:rtl/>
        </w:rPr>
        <w:t>וְאָמְרוּ לִי מַה שְּׁמוֹ</w:t>
      </w:r>
      <w:r w:rsidRPr="00C07D11">
        <w:rPr>
          <w:rFonts w:ascii="David" w:hAnsi="David" w:cs="David"/>
          <w:sz w:val="24"/>
          <w:szCs w:val="24"/>
          <w:rtl/>
        </w:rPr>
        <w:t xml:space="preserve"> מָה אֹמַר </w:t>
      </w:r>
      <w:proofErr w:type="spellStart"/>
      <w:r w:rsidRPr="00C07D11">
        <w:rPr>
          <w:rFonts w:ascii="David" w:hAnsi="David" w:cs="David"/>
          <w:sz w:val="24"/>
          <w:szCs w:val="24"/>
          <w:rtl/>
        </w:rPr>
        <w:t>אֲלֵהֶם</w:t>
      </w:r>
      <w:proofErr w:type="spellEnd"/>
      <w:r w:rsidRPr="00C07D11">
        <w:rPr>
          <w:rFonts w:ascii="David" w:hAnsi="David" w:cs="David" w:hint="cs"/>
          <w:sz w:val="24"/>
          <w:szCs w:val="24"/>
          <w:rtl/>
        </w:rPr>
        <w:t>".</w:t>
      </w:r>
      <w:r>
        <w:rPr>
          <w:rFonts w:ascii="David" w:hAnsi="David" w:cs="David" w:hint="cs"/>
          <w:sz w:val="24"/>
          <w:szCs w:val="24"/>
          <w:rtl/>
        </w:rPr>
        <w:t xml:space="preserve"> </w:t>
      </w:r>
      <w:r w:rsidRPr="00C07D11">
        <w:rPr>
          <w:rFonts w:ascii="David" w:hAnsi="David" w:cs="David" w:hint="cs"/>
          <w:sz w:val="24"/>
          <w:szCs w:val="24"/>
          <w:rtl/>
        </w:rPr>
        <w:t xml:space="preserve">ההסבר לשאלתם של בני ישראל הוא בעובדה שהם אינם מכירים את שמו של ה' </w:t>
      </w:r>
      <w:r w:rsidRPr="00C07D11">
        <w:rPr>
          <w:rFonts w:ascii="David" w:hAnsi="David" w:cs="David"/>
          <w:sz w:val="24"/>
          <w:szCs w:val="24"/>
          <w:rtl/>
        </w:rPr>
        <w:t>–</w:t>
      </w:r>
      <w:r w:rsidRPr="00C07D11">
        <w:rPr>
          <w:rFonts w:ascii="David" w:hAnsi="David" w:cs="David" w:hint="cs"/>
          <w:sz w:val="24"/>
          <w:szCs w:val="24"/>
          <w:rtl/>
        </w:rPr>
        <w:t xml:space="preserve"> וזאת משום שהם מאוד רחוקים ממנו, עד כדי שהם לא מאמינים בו. </w:t>
      </w:r>
    </w:p>
    <w:p w14:paraId="4C0A4581" w14:textId="77777777" w:rsidR="00F12F7C" w:rsidRDefault="00F12F7C" w:rsidP="00F12F7C">
      <w:pPr>
        <w:rPr>
          <w:rFonts w:ascii="David" w:hAnsi="David" w:cs="David"/>
          <w:sz w:val="24"/>
          <w:szCs w:val="24"/>
          <w:rtl/>
        </w:rPr>
      </w:pPr>
      <w:r>
        <w:rPr>
          <w:rFonts w:ascii="David" w:hAnsi="David" w:cs="David" w:hint="cs"/>
          <w:sz w:val="24"/>
          <w:szCs w:val="24"/>
          <w:rtl/>
        </w:rPr>
        <w:t xml:space="preserve">לכן נראה שלא רק המצרים צריכים לעבור תהליך רוחני של הכרה באלוהותו של ה' , אלא גם בני ישראל עצמם. בני ישראל נתונים מזה מאות שנים לשלטון פרעה העריץ, שהוא האלוהים השולט בגורלם ובגורל ילדיהם, ובידיו ההחלטה לחיים ולמוות, שהוא המשעבד אותם </w:t>
      </w:r>
      <w:r>
        <w:rPr>
          <w:rFonts w:ascii="David" w:hAnsi="David" w:cs="David"/>
          <w:sz w:val="24"/>
          <w:szCs w:val="24"/>
          <w:rtl/>
        </w:rPr>
        <w:t>–</w:t>
      </w:r>
      <w:r>
        <w:rPr>
          <w:rFonts w:ascii="David" w:hAnsi="David" w:cs="David" w:hint="cs"/>
          <w:sz w:val="24"/>
          <w:szCs w:val="24"/>
          <w:rtl/>
        </w:rPr>
        <w:t xml:space="preserve"> למעשה הוא האלוהים שלהם. בני ישראל צריכים להשתחרר מאמונה בפרעה ובאליליו ולהאמין בה' שהוא מופשט רחוק בלתי נראה ומורגש. </w:t>
      </w:r>
    </w:p>
    <w:p w14:paraId="411946E5" w14:textId="77777777" w:rsidR="00F12F7C" w:rsidRDefault="00F12F7C" w:rsidP="00F12F7C">
      <w:pPr>
        <w:rPr>
          <w:rFonts w:ascii="David" w:hAnsi="David" w:cs="David"/>
          <w:sz w:val="24"/>
          <w:szCs w:val="24"/>
          <w:rtl/>
        </w:rPr>
      </w:pPr>
      <w:r>
        <w:rPr>
          <w:rFonts w:ascii="David" w:hAnsi="David" w:cs="David" w:hint="cs"/>
          <w:sz w:val="24"/>
          <w:szCs w:val="24"/>
          <w:rtl/>
        </w:rPr>
        <w:t>ליציאת מצרים מטרה כפולה: לגאול את בני ישראל ממצרים, הן מבחינה חיצונית (מארץ מצרים ומהשעבוד הפיזי) והן מחינה פנימית (מהאמונות האליליות שבהן הם אוחזים).</w:t>
      </w:r>
    </w:p>
    <w:p w14:paraId="01C1A1A7" w14:textId="77777777" w:rsidR="00F12F7C" w:rsidRDefault="00F12F7C" w:rsidP="00F12F7C">
      <w:pPr>
        <w:rPr>
          <w:rFonts w:ascii="David" w:hAnsi="David" w:cs="David"/>
          <w:sz w:val="24"/>
          <w:szCs w:val="24"/>
          <w:rtl/>
        </w:rPr>
      </w:pPr>
      <w:r>
        <w:rPr>
          <w:rFonts w:ascii="David" w:hAnsi="David" w:cs="David" w:hint="cs"/>
          <w:sz w:val="24"/>
          <w:szCs w:val="24"/>
          <w:rtl/>
        </w:rPr>
        <w:t xml:space="preserve">השניות הזו בגאולת מצרים באה לידי ביטוי במדרש חז"ל המובא במסכת ברכות דף ט על יציאת מצרים: </w:t>
      </w:r>
    </w:p>
    <w:p w14:paraId="7C632AB4" w14:textId="77777777" w:rsidR="00F12F7C" w:rsidRDefault="00F12F7C" w:rsidP="00F12F7C">
      <w:pPr>
        <w:ind w:left="720"/>
        <w:rPr>
          <w:rFonts w:asciiTheme="minorBidi" w:hAnsiTheme="minorBidi"/>
          <w:sz w:val="24"/>
          <w:szCs w:val="24"/>
          <w:rtl/>
        </w:rPr>
      </w:pPr>
      <w:r w:rsidRPr="00C07D11">
        <w:rPr>
          <w:rFonts w:asciiTheme="minorBidi" w:hAnsiTheme="minorBidi"/>
          <w:sz w:val="24"/>
          <w:szCs w:val="24"/>
          <w:rtl/>
        </w:rPr>
        <w:lastRenderedPageBreak/>
        <w:t xml:space="preserve">דבר נא באזני העם וגו' - אמרי דבי רבי ינאי: אין נא אלא לשון בקשה, אמר ליה הקדוש ברוך הוא למשה: בבקשה ממך, לך ואמור להם לישראל; בבקשה מכם, שאלו ממצרים כלי כסף וכלי זהב, שלא יאמר אותו צדיק: ועבדום וענו אתם - קיים בהם, ואחרי כן יצאו ברכוש גדול - לא קיים בהם. אמרו לו: ולואי שנצא בעצמנו. משל לאדם שהיה חבוש בבית האסורים, והיו אומרים לו בני אדם: </w:t>
      </w:r>
      <w:proofErr w:type="spellStart"/>
      <w:r w:rsidRPr="00C07D11">
        <w:rPr>
          <w:rFonts w:asciiTheme="minorBidi" w:hAnsiTheme="minorBidi"/>
          <w:sz w:val="24"/>
          <w:szCs w:val="24"/>
          <w:rtl/>
        </w:rPr>
        <w:t>מוציאין</w:t>
      </w:r>
      <w:proofErr w:type="spellEnd"/>
      <w:r w:rsidRPr="00C07D11">
        <w:rPr>
          <w:rFonts w:asciiTheme="minorBidi" w:hAnsiTheme="minorBidi"/>
          <w:sz w:val="24"/>
          <w:szCs w:val="24"/>
          <w:rtl/>
        </w:rPr>
        <w:t xml:space="preserve"> אותך למחר מבית </w:t>
      </w:r>
      <w:proofErr w:type="spellStart"/>
      <w:r w:rsidRPr="00C07D11">
        <w:rPr>
          <w:rFonts w:asciiTheme="minorBidi" w:hAnsiTheme="minorBidi"/>
          <w:sz w:val="24"/>
          <w:szCs w:val="24"/>
          <w:rtl/>
        </w:rPr>
        <w:t>האסורין</w:t>
      </w:r>
      <w:proofErr w:type="spellEnd"/>
      <w:r w:rsidRPr="00C07D11">
        <w:rPr>
          <w:rFonts w:asciiTheme="minorBidi" w:hAnsiTheme="minorBidi"/>
          <w:sz w:val="24"/>
          <w:szCs w:val="24"/>
          <w:rtl/>
        </w:rPr>
        <w:t xml:space="preserve"> </w:t>
      </w:r>
      <w:proofErr w:type="spellStart"/>
      <w:r w:rsidRPr="00C07D11">
        <w:rPr>
          <w:rFonts w:asciiTheme="minorBidi" w:hAnsiTheme="minorBidi"/>
          <w:sz w:val="24"/>
          <w:szCs w:val="24"/>
          <w:rtl/>
        </w:rPr>
        <w:t>ונותנין</w:t>
      </w:r>
      <w:proofErr w:type="spellEnd"/>
      <w:r w:rsidRPr="00C07D11">
        <w:rPr>
          <w:rFonts w:asciiTheme="minorBidi" w:hAnsiTheme="minorBidi"/>
          <w:sz w:val="24"/>
          <w:szCs w:val="24"/>
          <w:rtl/>
        </w:rPr>
        <w:t xml:space="preserve"> לך ממון הרבה, ואומר להם: בבקשה מכם, הוציאוני היום ואיני מבקש כלום. </w:t>
      </w:r>
    </w:p>
    <w:p w14:paraId="036A2D96" w14:textId="77777777" w:rsidR="00F12F7C" w:rsidRDefault="00F12F7C" w:rsidP="00F12F7C">
      <w:pPr>
        <w:rPr>
          <w:rFonts w:ascii="David" w:hAnsi="David" w:cs="David"/>
          <w:sz w:val="24"/>
          <w:szCs w:val="24"/>
          <w:rtl/>
        </w:rPr>
      </w:pPr>
      <w:r>
        <w:rPr>
          <w:rFonts w:ascii="David" w:hAnsi="David" w:cs="David" w:hint="cs"/>
          <w:sz w:val="24"/>
          <w:szCs w:val="24"/>
          <w:rtl/>
        </w:rPr>
        <w:t xml:space="preserve">על פי המדרש, מנקודת המבט האלוהית, יציאת מצרים היא מימוש ההבטחה לאברהם אבינו, היא ההוכחה לקיומו של אלוהים מנהיג העולם וההיסטוריה. אבל מנקודת המבט האנושית </w:t>
      </w:r>
      <w:r>
        <w:rPr>
          <w:rFonts w:ascii="David" w:hAnsi="David" w:cs="David"/>
          <w:sz w:val="24"/>
          <w:szCs w:val="24"/>
          <w:rtl/>
        </w:rPr>
        <w:t>–</w:t>
      </w:r>
      <w:r>
        <w:rPr>
          <w:rFonts w:ascii="David" w:hAnsi="David" w:cs="David" w:hint="cs"/>
          <w:sz w:val="24"/>
          <w:szCs w:val="24"/>
          <w:rtl/>
        </w:rPr>
        <w:t xml:space="preserve"> עם ישראל מעוניין לצאת ממצרים ולא "להתעכב" שם על מנת לממש את הנבואה, למרות שיש בכך בכדי להעיד על קיומו של בורא עולם. </w:t>
      </w:r>
    </w:p>
    <w:p w14:paraId="1B639728" w14:textId="77777777" w:rsidR="00F12F7C" w:rsidRDefault="00F12F7C" w:rsidP="00F12F7C">
      <w:pPr>
        <w:rPr>
          <w:rFonts w:ascii="David" w:hAnsi="David" w:cs="David"/>
          <w:sz w:val="24"/>
          <w:szCs w:val="24"/>
          <w:rtl/>
        </w:rPr>
      </w:pPr>
      <w:r>
        <w:rPr>
          <w:rFonts w:ascii="David" w:hAnsi="David" w:cs="David" w:hint="cs"/>
          <w:sz w:val="24"/>
          <w:szCs w:val="24"/>
          <w:rtl/>
        </w:rPr>
        <w:t xml:space="preserve">מלבד שהמדרש מצביע על קיומם של שני  פנים של יציאת מצרים </w:t>
      </w:r>
      <w:r>
        <w:rPr>
          <w:rFonts w:ascii="David" w:hAnsi="David" w:cs="David"/>
          <w:sz w:val="24"/>
          <w:szCs w:val="24"/>
          <w:rtl/>
        </w:rPr>
        <w:t>–</w:t>
      </w:r>
      <w:r>
        <w:rPr>
          <w:rFonts w:ascii="David" w:hAnsi="David" w:cs="David" w:hint="cs"/>
          <w:sz w:val="24"/>
          <w:szCs w:val="24"/>
          <w:rtl/>
        </w:rPr>
        <w:t xml:space="preserve"> הוא מצביע גם על סתירה ביניהם. המהלך הרוחני של קידוש שם ה' בעולם סותר את המהלך של גאולת ישראל הפיזית ממצרים, משום שהוא מעכב אותם שם. </w:t>
      </w:r>
    </w:p>
    <w:p w14:paraId="56AA8DD5" w14:textId="77777777" w:rsidR="00F12F7C" w:rsidRDefault="00F12F7C" w:rsidP="00F12F7C">
      <w:pPr>
        <w:rPr>
          <w:rFonts w:ascii="David" w:hAnsi="David" w:cs="David"/>
          <w:sz w:val="24"/>
          <w:szCs w:val="24"/>
          <w:rtl/>
        </w:rPr>
      </w:pPr>
      <w:r>
        <w:rPr>
          <w:rFonts w:ascii="David" w:hAnsi="David" w:cs="David" w:hint="cs"/>
          <w:sz w:val="24"/>
          <w:szCs w:val="24"/>
          <w:rtl/>
        </w:rPr>
        <w:t>הפער הזה מחדד את המטרה הכפולה שביציאת מצרים, ובגאולה בכלל:</w:t>
      </w:r>
    </w:p>
    <w:p w14:paraId="680FF5F9" w14:textId="77777777" w:rsidR="00F12F7C" w:rsidRDefault="00F12F7C" w:rsidP="00F12F7C">
      <w:pPr>
        <w:rPr>
          <w:rFonts w:ascii="David" w:hAnsi="David" w:cs="David"/>
          <w:sz w:val="24"/>
          <w:szCs w:val="24"/>
          <w:rtl/>
        </w:rPr>
      </w:pPr>
      <w:r>
        <w:rPr>
          <w:rFonts w:ascii="David" w:hAnsi="David" w:cs="David" w:hint="cs"/>
          <w:sz w:val="24"/>
          <w:szCs w:val="24"/>
          <w:rtl/>
        </w:rPr>
        <w:t xml:space="preserve">המטרה האחת היא הטבה עם ישראל על ידי הוצאתם הפיזית מארץ מצרים. </w:t>
      </w:r>
    </w:p>
    <w:p w14:paraId="475C4A3E" w14:textId="77777777" w:rsidR="00F12F7C" w:rsidRDefault="00F12F7C" w:rsidP="00F12F7C">
      <w:pPr>
        <w:rPr>
          <w:rFonts w:ascii="David" w:hAnsi="David" w:cs="David"/>
          <w:sz w:val="24"/>
          <w:szCs w:val="24"/>
          <w:rtl/>
        </w:rPr>
      </w:pPr>
      <w:r>
        <w:rPr>
          <w:rFonts w:ascii="David" w:hAnsi="David" w:cs="David" w:hint="cs"/>
          <w:sz w:val="24"/>
          <w:szCs w:val="24"/>
          <w:rtl/>
        </w:rPr>
        <w:t xml:space="preserve">המטרה האחרת היא קידוש שם ה' בעיני פרעה והמצרים, וגם בעיני בני ישראל עצמם. </w:t>
      </w:r>
    </w:p>
    <w:p w14:paraId="3A98FEDF" w14:textId="77777777" w:rsidR="00F12F7C" w:rsidRDefault="00F12F7C" w:rsidP="00F12F7C">
      <w:pPr>
        <w:rPr>
          <w:rFonts w:ascii="David" w:hAnsi="David" w:cs="David"/>
          <w:sz w:val="24"/>
          <w:szCs w:val="24"/>
          <w:rtl/>
        </w:rPr>
      </w:pPr>
    </w:p>
    <w:p w14:paraId="1A767C64" w14:textId="77777777" w:rsidR="00F12F7C" w:rsidRPr="00C07D11" w:rsidRDefault="00F12F7C" w:rsidP="00F12F7C">
      <w:pPr>
        <w:rPr>
          <w:rFonts w:ascii="David" w:hAnsi="David" w:cs="David"/>
          <w:sz w:val="24"/>
          <w:szCs w:val="24"/>
          <w:rtl/>
        </w:rPr>
      </w:pPr>
    </w:p>
    <w:p w14:paraId="1BBCB5DE" w14:textId="2C4AECAB" w:rsidR="00FA2F35" w:rsidRPr="00F2035F" w:rsidRDefault="00FA2F35" w:rsidP="00FA2F35">
      <w:pPr>
        <w:spacing w:after="0" w:line="280" w:lineRule="exact"/>
        <w:rPr>
          <w:sz w:val="20"/>
          <w:szCs w:val="20"/>
          <w:rtl/>
        </w:rPr>
      </w:pPr>
    </w:p>
    <w:sectPr w:rsidR="00FA2F35" w:rsidRPr="00F2035F" w:rsidSect="00B43C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0B10" w14:textId="77777777" w:rsidR="00E22DF1" w:rsidRDefault="00E22DF1" w:rsidP="00B43C88">
      <w:pPr>
        <w:spacing w:after="0" w:line="240" w:lineRule="auto"/>
      </w:pPr>
      <w:r>
        <w:separator/>
      </w:r>
    </w:p>
  </w:endnote>
  <w:endnote w:type="continuationSeparator" w:id="0">
    <w:p w14:paraId="1567F2B5" w14:textId="77777777" w:rsidR="00E22DF1" w:rsidRDefault="00E22DF1"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5E3C" w14:textId="77777777" w:rsidR="00E22DF1" w:rsidRDefault="00E22DF1" w:rsidP="00B43C88">
      <w:pPr>
        <w:spacing w:after="0" w:line="240" w:lineRule="auto"/>
      </w:pPr>
      <w:r>
        <w:separator/>
      </w:r>
    </w:p>
  </w:footnote>
  <w:footnote w:type="continuationSeparator" w:id="0">
    <w:p w14:paraId="5FF55162" w14:textId="77777777" w:rsidR="00E22DF1" w:rsidRDefault="00E22DF1"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EED7" w14:textId="77777777" w:rsidR="00535FAE" w:rsidRDefault="00535F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A7B7D"/>
    <w:multiLevelType w:val="hybridMultilevel"/>
    <w:tmpl w:val="06289B1E"/>
    <w:lvl w:ilvl="0" w:tplc="0B5667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125A8D"/>
    <w:rsid w:val="00154044"/>
    <w:rsid w:val="0018144C"/>
    <w:rsid w:val="00215C70"/>
    <w:rsid w:val="00267ABD"/>
    <w:rsid w:val="0029221E"/>
    <w:rsid w:val="003842F2"/>
    <w:rsid w:val="004B1F67"/>
    <w:rsid w:val="00535FAE"/>
    <w:rsid w:val="006357B9"/>
    <w:rsid w:val="006A647B"/>
    <w:rsid w:val="006B5312"/>
    <w:rsid w:val="00890346"/>
    <w:rsid w:val="00997F89"/>
    <w:rsid w:val="009A6FCA"/>
    <w:rsid w:val="009C6A8B"/>
    <w:rsid w:val="00A135D3"/>
    <w:rsid w:val="00A248B7"/>
    <w:rsid w:val="00A97A3F"/>
    <w:rsid w:val="00B215CE"/>
    <w:rsid w:val="00B33304"/>
    <w:rsid w:val="00B43C88"/>
    <w:rsid w:val="00B85544"/>
    <w:rsid w:val="00BD4DBA"/>
    <w:rsid w:val="00C55370"/>
    <w:rsid w:val="00CB09A9"/>
    <w:rsid w:val="00D20DA6"/>
    <w:rsid w:val="00E108A1"/>
    <w:rsid w:val="00E22DF1"/>
    <w:rsid w:val="00E82C1A"/>
    <w:rsid w:val="00F12F7C"/>
    <w:rsid w:val="00F1393D"/>
    <w:rsid w:val="00F2035F"/>
    <w:rsid w:val="00F606CF"/>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11">
    <w:name w:val="אזכור לא מזוהה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List Paragraph"/>
    <w:basedOn w:val="a"/>
    <w:uiPriority w:val="34"/>
    <w:qFormat/>
    <w:rsid w:val="00F12F7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3451</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2020-12-17T09:04:00Z</cp:lastPrinted>
  <dcterms:created xsi:type="dcterms:W3CDTF">2021-01-06T06:24:00Z</dcterms:created>
  <dcterms:modified xsi:type="dcterms:W3CDTF">2021-01-06T06:24:00Z</dcterms:modified>
</cp:coreProperties>
</file>