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75" w:rsidRPr="00415785" w:rsidRDefault="009F4865" w:rsidP="00F707EC">
      <w:pPr>
        <w:spacing w:line="360" w:lineRule="auto"/>
        <w:jc w:val="both"/>
        <w:rPr>
          <w:sz w:val="40"/>
          <w:szCs w:val="40"/>
          <w:rtl/>
        </w:rPr>
      </w:pPr>
      <w:bookmarkStart w:id="0" w:name="_GoBack"/>
      <w:bookmarkEnd w:id="0"/>
      <w:r w:rsidRPr="00415785">
        <w:rPr>
          <w:rFonts w:hint="cs"/>
          <w:sz w:val="40"/>
          <w:szCs w:val="40"/>
          <w:rtl/>
        </w:rPr>
        <w:t xml:space="preserve">פרשת בהר </w:t>
      </w:r>
      <w:r w:rsidRPr="00415785">
        <w:rPr>
          <w:sz w:val="40"/>
          <w:szCs w:val="40"/>
          <w:rtl/>
        </w:rPr>
        <w:t>–</w:t>
      </w:r>
      <w:r w:rsidRPr="00415785">
        <w:rPr>
          <w:rFonts w:hint="cs"/>
          <w:sz w:val="40"/>
          <w:szCs w:val="40"/>
          <w:rtl/>
        </w:rPr>
        <w:t xml:space="preserve"> מירב סויסה</w:t>
      </w:r>
    </w:p>
    <w:p w:rsidR="009F4865" w:rsidRDefault="009F4865" w:rsidP="00F707EC">
      <w:pPr>
        <w:spacing w:line="360" w:lineRule="auto"/>
        <w:jc w:val="both"/>
        <w:rPr>
          <w:rtl/>
        </w:rPr>
      </w:pPr>
      <w:r>
        <w:rPr>
          <w:rFonts w:hint="cs"/>
          <w:rtl/>
        </w:rPr>
        <w:t>"קרבה שנת השבע, שנת השמיטה..."</w:t>
      </w:r>
    </w:p>
    <w:p w:rsidR="00415785" w:rsidRDefault="009F4865" w:rsidP="00F707EC">
      <w:pPr>
        <w:spacing w:line="360" w:lineRule="auto"/>
        <w:jc w:val="both"/>
        <w:rPr>
          <w:rtl/>
        </w:rPr>
      </w:pPr>
      <w:r>
        <w:rPr>
          <w:rFonts w:hint="cs"/>
          <w:rtl/>
        </w:rPr>
        <w:t xml:space="preserve">הפרשה שלנו עוסקת בשמיטה, </w:t>
      </w:r>
      <w:r w:rsidR="00415785">
        <w:rPr>
          <w:rFonts w:hint="cs"/>
          <w:rtl/>
        </w:rPr>
        <w:t>וזוהי הזדמנות עבו</w:t>
      </w:r>
      <w:r>
        <w:rPr>
          <w:rFonts w:hint="cs"/>
          <w:rtl/>
        </w:rPr>
        <w:t xml:space="preserve">רנו להתחיל להתכונן לשנת השמיטה, שתחול בשנה הבאה, בע"ה. </w:t>
      </w:r>
    </w:p>
    <w:p w:rsidR="009F4865" w:rsidRDefault="009F4865" w:rsidP="00211A83">
      <w:pPr>
        <w:spacing w:line="360" w:lineRule="auto"/>
        <w:jc w:val="both"/>
        <w:rPr>
          <w:rtl/>
        </w:rPr>
      </w:pPr>
      <w:r>
        <w:rPr>
          <w:rFonts w:hint="cs"/>
          <w:rtl/>
        </w:rPr>
        <w:t>הציווי על שנת השמיטה מופיע</w:t>
      </w:r>
      <w:r w:rsidR="00211A83">
        <w:rPr>
          <w:rFonts w:hint="cs"/>
          <w:rtl/>
        </w:rPr>
        <w:t>, מלבד בפרשתנו,</w:t>
      </w:r>
      <w:r>
        <w:rPr>
          <w:rFonts w:hint="cs"/>
          <w:rtl/>
        </w:rPr>
        <w:t xml:space="preserve"> גם בספר שמות (ובספר דברים פרק טו </w:t>
      </w:r>
      <w:r>
        <w:rPr>
          <w:rtl/>
        </w:rPr>
        <w:t>–</w:t>
      </w:r>
      <w:r>
        <w:rPr>
          <w:rFonts w:hint="cs"/>
          <w:rtl/>
        </w:rPr>
        <w:t xml:space="preserve"> שמיטת כספים). </w:t>
      </w:r>
    </w:p>
    <w:p w:rsidR="009F4865" w:rsidRDefault="009F4865" w:rsidP="00F707EC">
      <w:pPr>
        <w:spacing w:line="360" w:lineRule="auto"/>
        <w:jc w:val="both"/>
        <w:rPr>
          <w:rtl/>
        </w:rPr>
      </w:pPr>
      <w:r>
        <w:rPr>
          <w:rFonts w:hint="cs"/>
          <w:rtl/>
        </w:rPr>
        <w:t>להלן נשווה בין שתי הפרשיות העוסקות בשמיטה, נעמוד על ההבדלים ביניהן וננסה להסביר אותם:</w:t>
      </w:r>
      <w:r w:rsidRPr="009F4865">
        <w:rPr>
          <w:rFonts w:hint="cs"/>
          <w:rtl/>
        </w:rPr>
        <w:t xml:space="preserve"> </w:t>
      </w:r>
    </w:p>
    <w:p w:rsidR="009F4865" w:rsidRDefault="009F4865" w:rsidP="00F707EC">
      <w:pPr>
        <w:spacing w:line="360" w:lineRule="auto"/>
        <w:jc w:val="both"/>
        <w:rPr>
          <w:rtl/>
        </w:rPr>
      </w:pPr>
      <w:proofErr w:type="spellStart"/>
      <w:r>
        <w:rPr>
          <w:rFonts w:hint="cs"/>
          <w:rtl/>
        </w:rPr>
        <w:t>בויקרא</w:t>
      </w:r>
      <w:proofErr w:type="spellEnd"/>
      <w:r>
        <w:rPr>
          <w:rFonts w:hint="cs"/>
          <w:rtl/>
        </w:rPr>
        <w:t xml:space="preserve"> כה מתוארת מצוות השמיטה כך: </w:t>
      </w:r>
    </w:p>
    <w:p w:rsidR="00211A83" w:rsidRDefault="00211A83" w:rsidP="00F707EC">
      <w:pPr>
        <w:spacing w:line="360" w:lineRule="auto"/>
        <w:jc w:val="both"/>
        <w:rPr>
          <w:rtl/>
        </w:rPr>
      </w:pPr>
    </w:p>
    <w:p w:rsidR="009F4865" w:rsidRDefault="009F4865" w:rsidP="00211A83">
      <w:pPr>
        <w:spacing w:line="360" w:lineRule="auto"/>
        <w:jc w:val="both"/>
        <w:rPr>
          <w:rtl/>
        </w:rPr>
      </w:pPr>
      <w:r>
        <w:rPr>
          <w:rtl/>
        </w:rPr>
        <w:t>(</w:t>
      </w:r>
      <w:r>
        <w:rPr>
          <w:rFonts w:hint="cs"/>
          <w:rtl/>
        </w:rPr>
        <w:t>א</w:t>
      </w:r>
      <w:r>
        <w:rPr>
          <w:rtl/>
        </w:rPr>
        <w:t xml:space="preserve">) </w:t>
      </w:r>
      <w:r>
        <w:rPr>
          <w:rFonts w:hint="cs"/>
          <w:rtl/>
        </w:rPr>
        <w:t>וַיְדַבֵּר</w:t>
      </w:r>
      <w:r>
        <w:rPr>
          <w:rtl/>
        </w:rPr>
        <w:t xml:space="preserve"> </w:t>
      </w:r>
      <w:proofErr w:type="spellStart"/>
      <w:r>
        <w:rPr>
          <w:rFonts w:hint="cs"/>
          <w:rtl/>
        </w:rPr>
        <w:t>יְקֹוָק</w:t>
      </w:r>
      <w:proofErr w:type="spellEnd"/>
      <w:r>
        <w:rPr>
          <w:rtl/>
        </w:rPr>
        <w:t xml:space="preserve"> </w:t>
      </w:r>
      <w:r>
        <w:rPr>
          <w:rFonts w:hint="cs"/>
          <w:rtl/>
        </w:rPr>
        <w:t>אֶל</w:t>
      </w:r>
      <w:r>
        <w:rPr>
          <w:rtl/>
        </w:rPr>
        <w:t xml:space="preserve"> </w:t>
      </w:r>
      <w:r>
        <w:rPr>
          <w:rFonts w:hint="cs"/>
          <w:rtl/>
        </w:rPr>
        <w:t>מֹשֶׁה</w:t>
      </w:r>
      <w:r>
        <w:rPr>
          <w:rtl/>
        </w:rPr>
        <w:t xml:space="preserve"> </w:t>
      </w:r>
      <w:r>
        <w:rPr>
          <w:rFonts w:hint="cs"/>
          <w:rtl/>
        </w:rPr>
        <w:t>בְּהַר</w:t>
      </w:r>
      <w:r>
        <w:rPr>
          <w:rtl/>
        </w:rPr>
        <w:t xml:space="preserve"> </w:t>
      </w:r>
      <w:r>
        <w:rPr>
          <w:rFonts w:hint="cs"/>
          <w:rtl/>
        </w:rPr>
        <w:t>סִינַי</w:t>
      </w:r>
      <w:r>
        <w:rPr>
          <w:rtl/>
        </w:rPr>
        <w:t xml:space="preserve"> </w:t>
      </w:r>
      <w:proofErr w:type="spellStart"/>
      <w:r>
        <w:rPr>
          <w:rFonts w:hint="cs"/>
          <w:rtl/>
        </w:rPr>
        <w:t>לֵאמֹר</w:t>
      </w:r>
      <w:proofErr w:type="spellEnd"/>
      <w:r>
        <w:rPr>
          <w:rtl/>
        </w:rPr>
        <w:t>:</w:t>
      </w:r>
    </w:p>
    <w:p w:rsidR="009F4865" w:rsidRDefault="009F4865" w:rsidP="00211A83">
      <w:pPr>
        <w:spacing w:line="360" w:lineRule="auto"/>
        <w:jc w:val="both"/>
        <w:rPr>
          <w:rtl/>
        </w:rPr>
      </w:pPr>
      <w:r>
        <w:rPr>
          <w:rtl/>
        </w:rPr>
        <w:t>(</w:t>
      </w:r>
      <w:r>
        <w:rPr>
          <w:rFonts w:hint="cs"/>
          <w:rtl/>
        </w:rPr>
        <w:t>ב</w:t>
      </w:r>
      <w:r>
        <w:rPr>
          <w:rtl/>
        </w:rPr>
        <w:t xml:space="preserve">) </w:t>
      </w:r>
      <w:r>
        <w:rPr>
          <w:rFonts w:hint="cs"/>
          <w:rtl/>
        </w:rPr>
        <w:t>דַּבֵּר</w:t>
      </w:r>
      <w:r>
        <w:rPr>
          <w:rtl/>
        </w:rPr>
        <w:t xml:space="preserve"> </w:t>
      </w:r>
      <w:r>
        <w:rPr>
          <w:rFonts w:hint="cs"/>
          <w:rtl/>
        </w:rPr>
        <w:t>אֶל</w:t>
      </w:r>
      <w:r>
        <w:rPr>
          <w:rtl/>
        </w:rPr>
        <w:t xml:space="preserve"> </w:t>
      </w:r>
      <w:r>
        <w:rPr>
          <w:rFonts w:hint="cs"/>
          <w:rtl/>
        </w:rPr>
        <w:t>בְּנֵי</w:t>
      </w:r>
      <w:r>
        <w:rPr>
          <w:rtl/>
        </w:rPr>
        <w:t xml:space="preserve"> </w:t>
      </w:r>
      <w:r>
        <w:rPr>
          <w:rFonts w:hint="cs"/>
          <w:rtl/>
        </w:rPr>
        <w:t>יִשְׂרָאֵל</w:t>
      </w:r>
      <w:r>
        <w:rPr>
          <w:rtl/>
        </w:rPr>
        <w:t xml:space="preserve"> </w:t>
      </w:r>
      <w:r>
        <w:rPr>
          <w:rFonts w:hint="cs"/>
          <w:rtl/>
        </w:rPr>
        <w:t>וְאָמַרְתָּ</w:t>
      </w:r>
      <w:r>
        <w:rPr>
          <w:rtl/>
        </w:rPr>
        <w:t xml:space="preserve"> </w:t>
      </w:r>
      <w:proofErr w:type="spellStart"/>
      <w:r>
        <w:rPr>
          <w:rFonts w:hint="cs"/>
          <w:rtl/>
        </w:rPr>
        <w:t>אֲלֵהֶם</w:t>
      </w:r>
      <w:proofErr w:type="spellEnd"/>
      <w:r>
        <w:rPr>
          <w:rtl/>
        </w:rPr>
        <w:t xml:space="preserve"> </w:t>
      </w:r>
      <w:r>
        <w:rPr>
          <w:rFonts w:hint="cs"/>
          <w:rtl/>
        </w:rPr>
        <w:t>כִּי</w:t>
      </w:r>
      <w:r>
        <w:rPr>
          <w:rtl/>
        </w:rPr>
        <w:t xml:space="preserve"> </w:t>
      </w:r>
      <w:proofErr w:type="spellStart"/>
      <w:r>
        <w:rPr>
          <w:rFonts w:hint="cs"/>
          <w:rtl/>
        </w:rPr>
        <w:t>תָבֹאו</w:t>
      </w:r>
      <w:proofErr w:type="spellEnd"/>
      <w:r>
        <w:rPr>
          <w:rFonts w:hint="cs"/>
          <w:rtl/>
        </w:rPr>
        <w:t>ּ</w:t>
      </w:r>
      <w:r>
        <w:rPr>
          <w:rtl/>
        </w:rPr>
        <w:t xml:space="preserve"> </w:t>
      </w:r>
      <w:r>
        <w:rPr>
          <w:rFonts w:hint="cs"/>
          <w:rtl/>
        </w:rPr>
        <w:t>אֶל</w:t>
      </w:r>
      <w:r>
        <w:rPr>
          <w:rtl/>
        </w:rPr>
        <w:t xml:space="preserve"> </w:t>
      </w:r>
      <w:r>
        <w:rPr>
          <w:rFonts w:hint="cs"/>
          <w:rtl/>
        </w:rPr>
        <w:t>הָאָרֶץ</w:t>
      </w:r>
      <w:r>
        <w:rPr>
          <w:rtl/>
        </w:rPr>
        <w:t xml:space="preserve"> </w:t>
      </w:r>
      <w:r>
        <w:rPr>
          <w:rFonts w:hint="cs"/>
          <w:rtl/>
        </w:rPr>
        <w:t>אֲשֶׁר</w:t>
      </w:r>
      <w:r>
        <w:rPr>
          <w:rtl/>
        </w:rPr>
        <w:t xml:space="preserve"> </w:t>
      </w:r>
      <w:r>
        <w:rPr>
          <w:rFonts w:hint="cs"/>
          <w:rtl/>
        </w:rPr>
        <w:t>אֲנִי</w:t>
      </w:r>
      <w:r>
        <w:rPr>
          <w:rtl/>
        </w:rPr>
        <w:t xml:space="preserve"> </w:t>
      </w:r>
      <w:r>
        <w:rPr>
          <w:rFonts w:hint="cs"/>
          <w:rtl/>
        </w:rPr>
        <w:t>נֹתֵן</w:t>
      </w:r>
      <w:r>
        <w:rPr>
          <w:rtl/>
        </w:rPr>
        <w:t xml:space="preserve"> </w:t>
      </w:r>
      <w:r>
        <w:rPr>
          <w:rFonts w:hint="cs"/>
          <w:rtl/>
        </w:rPr>
        <w:t>לָכֶם</w:t>
      </w:r>
      <w:r>
        <w:rPr>
          <w:rtl/>
        </w:rPr>
        <w:t xml:space="preserve"> </w:t>
      </w:r>
      <w:r>
        <w:rPr>
          <w:rFonts w:hint="cs"/>
          <w:rtl/>
        </w:rPr>
        <w:t>וְשָׁבְתָה</w:t>
      </w:r>
      <w:r>
        <w:rPr>
          <w:rtl/>
        </w:rPr>
        <w:t xml:space="preserve"> </w:t>
      </w:r>
      <w:r>
        <w:rPr>
          <w:rFonts w:hint="cs"/>
          <w:rtl/>
        </w:rPr>
        <w:t>הָאָרֶץ</w:t>
      </w:r>
      <w:r>
        <w:rPr>
          <w:rtl/>
        </w:rPr>
        <w:t xml:space="preserve"> </w:t>
      </w:r>
      <w:r>
        <w:rPr>
          <w:rFonts w:hint="cs"/>
          <w:rtl/>
        </w:rPr>
        <w:t>שַׁבָּת</w:t>
      </w:r>
      <w:r>
        <w:rPr>
          <w:rtl/>
        </w:rPr>
        <w:t xml:space="preserve"> </w:t>
      </w:r>
      <w:r>
        <w:rPr>
          <w:rFonts w:hint="cs"/>
          <w:rtl/>
        </w:rPr>
        <w:t>לַיקֹוָק</w:t>
      </w:r>
      <w:r>
        <w:rPr>
          <w:rtl/>
        </w:rPr>
        <w:t>:</w:t>
      </w:r>
    </w:p>
    <w:p w:rsidR="009F4865" w:rsidRDefault="009F4865" w:rsidP="00211A83">
      <w:pPr>
        <w:spacing w:line="360" w:lineRule="auto"/>
        <w:jc w:val="both"/>
        <w:rPr>
          <w:rtl/>
        </w:rPr>
      </w:pPr>
      <w:r>
        <w:rPr>
          <w:rtl/>
        </w:rPr>
        <w:t>(</w:t>
      </w:r>
      <w:r>
        <w:rPr>
          <w:rFonts w:hint="cs"/>
          <w:rtl/>
        </w:rPr>
        <w:t>ג</w:t>
      </w:r>
      <w:r>
        <w:rPr>
          <w:rtl/>
        </w:rPr>
        <w:t xml:space="preserve">) </w:t>
      </w:r>
      <w:r>
        <w:rPr>
          <w:rFonts w:hint="cs"/>
          <w:rtl/>
        </w:rPr>
        <w:t>שֵׁשׁ</w:t>
      </w:r>
      <w:r>
        <w:rPr>
          <w:rtl/>
        </w:rPr>
        <w:t xml:space="preserve"> </w:t>
      </w:r>
      <w:r>
        <w:rPr>
          <w:rFonts w:hint="cs"/>
          <w:rtl/>
        </w:rPr>
        <w:t>שָׁנִים</w:t>
      </w:r>
      <w:r>
        <w:rPr>
          <w:rtl/>
        </w:rPr>
        <w:t xml:space="preserve"> </w:t>
      </w:r>
      <w:r>
        <w:rPr>
          <w:rFonts w:hint="cs"/>
          <w:rtl/>
        </w:rPr>
        <w:t>תִּזְרַע</w:t>
      </w:r>
      <w:r>
        <w:rPr>
          <w:rtl/>
        </w:rPr>
        <w:t xml:space="preserve"> </w:t>
      </w:r>
      <w:r>
        <w:rPr>
          <w:rFonts w:hint="cs"/>
          <w:rtl/>
        </w:rPr>
        <w:t>שָׂדֶךָ</w:t>
      </w:r>
      <w:r>
        <w:rPr>
          <w:rtl/>
        </w:rPr>
        <w:t xml:space="preserve"> </w:t>
      </w:r>
      <w:r>
        <w:rPr>
          <w:rFonts w:hint="cs"/>
          <w:rtl/>
        </w:rPr>
        <w:t>וְשֵׁשׁ</w:t>
      </w:r>
      <w:r>
        <w:rPr>
          <w:rtl/>
        </w:rPr>
        <w:t xml:space="preserve"> </w:t>
      </w:r>
      <w:r>
        <w:rPr>
          <w:rFonts w:hint="cs"/>
          <w:rtl/>
        </w:rPr>
        <w:t>שָׁנִים</w:t>
      </w:r>
      <w:r>
        <w:rPr>
          <w:rtl/>
        </w:rPr>
        <w:t xml:space="preserve"> </w:t>
      </w:r>
      <w:r>
        <w:rPr>
          <w:rFonts w:hint="cs"/>
          <w:rtl/>
        </w:rPr>
        <w:t>תִּזְמֹר</w:t>
      </w:r>
      <w:r>
        <w:rPr>
          <w:rtl/>
        </w:rPr>
        <w:t xml:space="preserve"> </w:t>
      </w:r>
      <w:r>
        <w:rPr>
          <w:rFonts w:hint="cs"/>
          <w:rtl/>
        </w:rPr>
        <w:t>כַּרְמֶךָ</w:t>
      </w:r>
      <w:r>
        <w:rPr>
          <w:rtl/>
        </w:rPr>
        <w:t xml:space="preserve"> </w:t>
      </w:r>
      <w:r>
        <w:rPr>
          <w:rFonts w:hint="cs"/>
          <w:rtl/>
        </w:rPr>
        <w:t>וְאָסַפְתָּ</w:t>
      </w:r>
      <w:r>
        <w:rPr>
          <w:rtl/>
        </w:rPr>
        <w:t xml:space="preserve"> </w:t>
      </w:r>
      <w:r>
        <w:rPr>
          <w:rFonts w:hint="cs"/>
          <w:rtl/>
        </w:rPr>
        <w:t>אֶת</w:t>
      </w:r>
      <w:r>
        <w:rPr>
          <w:rtl/>
        </w:rPr>
        <w:t xml:space="preserve"> </w:t>
      </w:r>
      <w:r>
        <w:rPr>
          <w:rFonts w:hint="cs"/>
          <w:rtl/>
        </w:rPr>
        <w:t>תְּבוּאָתָהּ</w:t>
      </w:r>
      <w:r>
        <w:rPr>
          <w:rtl/>
        </w:rPr>
        <w:t>:</w:t>
      </w:r>
    </w:p>
    <w:p w:rsidR="009F4865" w:rsidRDefault="009F4865" w:rsidP="00211A83">
      <w:pPr>
        <w:spacing w:line="360" w:lineRule="auto"/>
        <w:jc w:val="both"/>
        <w:rPr>
          <w:rtl/>
        </w:rPr>
      </w:pPr>
      <w:r>
        <w:rPr>
          <w:rtl/>
        </w:rPr>
        <w:t>(</w:t>
      </w:r>
      <w:r>
        <w:rPr>
          <w:rFonts w:hint="cs"/>
          <w:rtl/>
        </w:rPr>
        <w:t>ד</w:t>
      </w:r>
      <w:r>
        <w:rPr>
          <w:rtl/>
        </w:rPr>
        <w:t xml:space="preserve">) </w:t>
      </w:r>
      <w:r>
        <w:rPr>
          <w:rFonts w:hint="cs"/>
          <w:rtl/>
        </w:rPr>
        <w:t>וּבַשָּׁנָה</w:t>
      </w:r>
      <w:r>
        <w:rPr>
          <w:rtl/>
        </w:rPr>
        <w:t xml:space="preserve"> </w:t>
      </w:r>
      <w:proofErr w:type="spellStart"/>
      <w:r>
        <w:rPr>
          <w:rFonts w:hint="cs"/>
          <w:rtl/>
        </w:rPr>
        <w:t>הַשְּׁבִיעִת</w:t>
      </w:r>
      <w:proofErr w:type="spellEnd"/>
      <w:r>
        <w:rPr>
          <w:rtl/>
        </w:rPr>
        <w:t xml:space="preserve"> </w:t>
      </w:r>
      <w:r>
        <w:rPr>
          <w:rFonts w:hint="cs"/>
          <w:rtl/>
        </w:rPr>
        <w:t>שַׁבַּת</w:t>
      </w:r>
      <w:r>
        <w:rPr>
          <w:rtl/>
        </w:rPr>
        <w:t xml:space="preserve"> </w:t>
      </w:r>
      <w:r>
        <w:rPr>
          <w:rFonts w:hint="cs"/>
          <w:rtl/>
        </w:rPr>
        <w:t>שַׁבָּתוֹן</w:t>
      </w:r>
      <w:r>
        <w:rPr>
          <w:rtl/>
        </w:rPr>
        <w:t xml:space="preserve"> </w:t>
      </w:r>
      <w:r>
        <w:rPr>
          <w:rFonts w:hint="cs"/>
          <w:rtl/>
        </w:rPr>
        <w:t>יִהְיֶה</w:t>
      </w:r>
      <w:r>
        <w:rPr>
          <w:rtl/>
        </w:rPr>
        <w:t xml:space="preserve"> </w:t>
      </w:r>
      <w:r>
        <w:rPr>
          <w:rFonts w:hint="cs"/>
          <w:rtl/>
        </w:rPr>
        <w:t>לָאָרֶץ</w:t>
      </w:r>
      <w:r>
        <w:rPr>
          <w:rtl/>
        </w:rPr>
        <w:t xml:space="preserve"> </w:t>
      </w:r>
      <w:r>
        <w:rPr>
          <w:rFonts w:hint="cs"/>
          <w:rtl/>
        </w:rPr>
        <w:t>שַׁבָּת</w:t>
      </w:r>
      <w:r>
        <w:rPr>
          <w:rtl/>
        </w:rPr>
        <w:t xml:space="preserve"> </w:t>
      </w:r>
      <w:r>
        <w:rPr>
          <w:rFonts w:hint="cs"/>
          <w:rtl/>
        </w:rPr>
        <w:t>לַיקֹוָק</w:t>
      </w:r>
      <w:r>
        <w:rPr>
          <w:rtl/>
        </w:rPr>
        <w:t xml:space="preserve"> </w:t>
      </w:r>
      <w:r>
        <w:rPr>
          <w:rFonts w:hint="cs"/>
          <w:rtl/>
        </w:rPr>
        <w:t>שָׂדְךָ</w:t>
      </w:r>
      <w:r>
        <w:rPr>
          <w:rtl/>
        </w:rPr>
        <w:t xml:space="preserve"> </w:t>
      </w:r>
      <w:r>
        <w:rPr>
          <w:rFonts w:hint="cs"/>
          <w:rtl/>
        </w:rPr>
        <w:t>לֹא</w:t>
      </w:r>
      <w:r>
        <w:rPr>
          <w:rtl/>
        </w:rPr>
        <w:t xml:space="preserve"> </w:t>
      </w:r>
      <w:r>
        <w:rPr>
          <w:rFonts w:hint="cs"/>
          <w:rtl/>
        </w:rPr>
        <w:t>תִזְרָע</w:t>
      </w:r>
      <w:r>
        <w:rPr>
          <w:rtl/>
        </w:rPr>
        <w:t xml:space="preserve"> </w:t>
      </w:r>
      <w:r>
        <w:rPr>
          <w:rFonts w:hint="cs"/>
          <w:rtl/>
        </w:rPr>
        <w:t>וְכַרְמְךָ</w:t>
      </w:r>
      <w:r>
        <w:rPr>
          <w:rtl/>
        </w:rPr>
        <w:t xml:space="preserve"> </w:t>
      </w:r>
      <w:r>
        <w:rPr>
          <w:rFonts w:hint="cs"/>
          <w:rtl/>
        </w:rPr>
        <w:t>לֹא</w:t>
      </w:r>
      <w:r>
        <w:rPr>
          <w:rtl/>
        </w:rPr>
        <w:t xml:space="preserve"> </w:t>
      </w:r>
      <w:r>
        <w:rPr>
          <w:rFonts w:hint="cs"/>
          <w:rtl/>
        </w:rPr>
        <w:t>תִזְמֹר</w:t>
      </w:r>
      <w:r>
        <w:rPr>
          <w:rtl/>
        </w:rPr>
        <w:t>:</w:t>
      </w:r>
    </w:p>
    <w:p w:rsidR="009F4865" w:rsidRDefault="009F4865" w:rsidP="00211A83">
      <w:pPr>
        <w:spacing w:line="360" w:lineRule="auto"/>
        <w:jc w:val="both"/>
        <w:rPr>
          <w:rtl/>
        </w:rPr>
      </w:pPr>
      <w:r>
        <w:rPr>
          <w:rtl/>
        </w:rPr>
        <w:t>(</w:t>
      </w:r>
      <w:r>
        <w:rPr>
          <w:rFonts w:hint="cs"/>
          <w:rtl/>
        </w:rPr>
        <w:t>ה</w:t>
      </w:r>
      <w:r>
        <w:rPr>
          <w:rtl/>
        </w:rPr>
        <w:t xml:space="preserve">) </w:t>
      </w:r>
      <w:r>
        <w:rPr>
          <w:rFonts w:hint="cs"/>
          <w:rtl/>
        </w:rPr>
        <w:t>אֵת</w:t>
      </w:r>
      <w:r>
        <w:rPr>
          <w:rtl/>
        </w:rPr>
        <w:t xml:space="preserve"> </w:t>
      </w:r>
      <w:r>
        <w:rPr>
          <w:rFonts w:hint="cs"/>
          <w:rtl/>
        </w:rPr>
        <w:t>סְפִיחַ</w:t>
      </w:r>
      <w:r>
        <w:rPr>
          <w:rtl/>
        </w:rPr>
        <w:t xml:space="preserve"> </w:t>
      </w:r>
      <w:r>
        <w:rPr>
          <w:rFonts w:hint="cs"/>
          <w:rtl/>
        </w:rPr>
        <w:t>קְצִירְךָ</w:t>
      </w:r>
      <w:r>
        <w:rPr>
          <w:rtl/>
        </w:rPr>
        <w:t xml:space="preserve"> </w:t>
      </w:r>
      <w:r>
        <w:rPr>
          <w:rFonts w:hint="cs"/>
          <w:rtl/>
        </w:rPr>
        <w:t>לֹא</w:t>
      </w:r>
      <w:r>
        <w:rPr>
          <w:rtl/>
        </w:rPr>
        <w:t xml:space="preserve"> </w:t>
      </w:r>
      <w:r>
        <w:rPr>
          <w:rFonts w:hint="cs"/>
          <w:rtl/>
        </w:rPr>
        <w:t>תִקְצוֹר</w:t>
      </w:r>
      <w:r>
        <w:rPr>
          <w:rtl/>
        </w:rPr>
        <w:t xml:space="preserve"> </w:t>
      </w:r>
      <w:r>
        <w:rPr>
          <w:rFonts w:hint="cs"/>
          <w:rtl/>
        </w:rPr>
        <w:t>וְאֶת</w:t>
      </w:r>
      <w:r>
        <w:rPr>
          <w:rtl/>
        </w:rPr>
        <w:t xml:space="preserve"> </w:t>
      </w:r>
      <w:r>
        <w:rPr>
          <w:rFonts w:hint="cs"/>
          <w:rtl/>
        </w:rPr>
        <w:t>עִנְּבֵי</w:t>
      </w:r>
      <w:r>
        <w:rPr>
          <w:rtl/>
        </w:rPr>
        <w:t xml:space="preserve"> </w:t>
      </w:r>
      <w:r>
        <w:rPr>
          <w:rFonts w:hint="cs"/>
          <w:rtl/>
        </w:rPr>
        <w:t>נְזִירֶךָ</w:t>
      </w:r>
      <w:r>
        <w:rPr>
          <w:rtl/>
        </w:rPr>
        <w:t xml:space="preserve"> </w:t>
      </w:r>
      <w:r>
        <w:rPr>
          <w:rFonts w:hint="cs"/>
          <w:rtl/>
        </w:rPr>
        <w:t>לֹא</w:t>
      </w:r>
      <w:r>
        <w:rPr>
          <w:rtl/>
        </w:rPr>
        <w:t xml:space="preserve"> </w:t>
      </w:r>
      <w:r>
        <w:rPr>
          <w:rFonts w:hint="cs"/>
          <w:rtl/>
        </w:rPr>
        <w:t>תִבְצֹר</w:t>
      </w:r>
      <w:r>
        <w:rPr>
          <w:rtl/>
        </w:rPr>
        <w:t xml:space="preserve"> </w:t>
      </w:r>
      <w:r>
        <w:rPr>
          <w:rFonts w:hint="cs"/>
          <w:rtl/>
        </w:rPr>
        <w:t>שְׁנַת</w:t>
      </w:r>
      <w:r>
        <w:rPr>
          <w:rtl/>
        </w:rPr>
        <w:t xml:space="preserve"> </w:t>
      </w:r>
      <w:r>
        <w:rPr>
          <w:rFonts w:hint="cs"/>
          <w:rtl/>
        </w:rPr>
        <w:t>שַׁבָּתוֹן</w:t>
      </w:r>
      <w:r>
        <w:rPr>
          <w:rtl/>
        </w:rPr>
        <w:t xml:space="preserve"> </w:t>
      </w:r>
      <w:r>
        <w:rPr>
          <w:rFonts w:hint="cs"/>
          <w:rtl/>
        </w:rPr>
        <w:t>יִהְיֶה</w:t>
      </w:r>
      <w:r>
        <w:rPr>
          <w:rtl/>
        </w:rPr>
        <w:t xml:space="preserve"> </w:t>
      </w:r>
      <w:r>
        <w:rPr>
          <w:rFonts w:hint="cs"/>
          <w:rtl/>
        </w:rPr>
        <w:t>לָאָרֶץ</w:t>
      </w:r>
      <w:r>
        <w:rPr>
          <w:rtl/>
        </w:rPr>
        <w:t>:</w:t>
      </w:r>
    </w:p>
    <w:p w:rsidR="009F4865" w:rsidRDefault="009F4865" w:rsidP="00211A83">
      <w:pPr>
        <w:spacing w:line="360" w:lineRule="auto"/>
        <w:jc w:val="both"/>
        <w:rPr>
          <w:rtl/>
        </w:rPr>
      </w:pPr>
      <w:r>
        <w:rPr>
          <w:rtl/>
        </w:rPr>
        <w:t>(</w:t>
      </w:r>
      <w:r>
        <w:rPr>
          <w:rFonts w:hint="cs"/>
          <w:rtl/>
        </w:rPr>
        <w:t>ו</w:t>
      </w:r>
      <w:r>
        <w:rPr>
          <w:rtl/>
        </w:rPr>
        <w:t xml:space="preserve">) </w:t>
      </w:r>
      <w:proofErr w:type="spellStart"/>
      <w:r>
        <w:rPr>
          <w:rFonts w:hint="cs"/>
          <w:rtl/>
        </w:rPr>
        <w:t>וְהָיְתָה</w:t>
      </w:r>
      <w:proofErr w:type="spellEnd"/>
      <w:r>
        <w:rPr>
          <w:rtl/>
        </w:rPr>
        <w:t xml:space="preserve"> </w:t>
      </w:r>
      <w:r>
        <w:rPr>
          <w:rFonts w:hint="cs"/>
          <w:rtl/>
        </w:rPr>
        <w:t>שַׁבַּת</w:t>
      </w:r>
      <w:r>
        <w:rPr>
          <w:rtl/>
        </w:rPr>
        <w:t xml:space="preserve"> </w:t>
      </w:r>
      <w:r>
        <w:rPr>
          <w:rFonts w:hint="cs"/>
          <w:rtl/>
        </w:rPr>
        <w:t>הָאָרֶץ</w:t>
      </w:r>
      <w:r>
        <w:rPr>
          <w:rtl/>
        </w:rPr>
        <w:t xml:space="preserve"> </w:t>
      </w:r>
      <w:r>
        <w:rPr>
          <w:rFonts w:hint="cs"/>
          <w:rtl/>
        </w:rPr>
        <w:t>לָכֶם</w:t>
      </w:r>
      <w:r>
        <w:rPr>
          <w:rtl/>
        </w:rPr>
        <w:t xml:space="preserve"> </w:t>
      </w:r>
      <w:r>
        <w:rPr>
          <w:rFonts w:hint="cs"/>
          <w:rtl/>
        </w:rPr>
        <w:t>לְאָכְלָה</w:t>
      </w:r>
      <w:r>
        <w:rPr>
          <w:rtl/>
        </w:rPr>
        <w:t xml:space="preserve"> </w:t>
      </w:r>
      <w:r>
        <w:rPr>
          <w:rFonts w:hint="cs"/>
          <w:rtl/>
        </w:rPr>
        <w:t>לְךָ</w:t>
      </w:r>
      <w:r>
        <w:rPr>
          <w:rtl/>
        </w:rPr>
        <w:t xml:space="preserve"> </w:t>
      </w:r>
      <w:r>
        <w:rPr>
          <w:rFonts w:hint="cs"/>
          <w:rtl/>
        </w:rPr>
        <w:t>וּלְעַבְדְּךָ</w:t>
      </w:r>
      <w:r>
        <w:rPr>
          <w:rtl/>
        </w:rPr>
        <w:t xml:space="preserve"> </w:t>
      </w:r>
      <w:r>
        <w:rPr>
          <w:rFonts w:hint="cs"/>
          <w:rtl/>
        </w:rPr>
        <w:t>וְלַאֲמָתֶךָ</w:t>
      </w:r>
      <w:r>
        <w:rPr>
          <w:rtl/>
        </w:rPr>
        <w:t xml:space="preserve"> </w:t>
      </w:r>
      <w:r>
        <w:rPr>
          <w:rFonts w:hint="cs"/>
          <w:rtl/>
        </w:rPr>
        <w:t>וְלִשְׂכִירְךָ</w:t>
      </w:r>
      <w:r>
        <w:rPr>
          <w:rtl/>
        </w:rPr>
        <w:t xml:space="preserve"> </w:t>
      </w:r>
      <w:r>
        <w:rPr>
          <w:rFonts w:hint="cs"/>
          <w:rtl/>
        </w:rPr>
        <w:t>וּלְתוֹשָׁבְךָ</w:t>
      </w:r>
      <w:r>
        <w:rPr>
          <w:rtl/>
        </w:rPr>
        <w:t xml:space="preserve"> </w:t>
      </w:r>
      <w:r>
        <w:rPr>
          <w:rFonts w:hint="cs"/>
          <w:rtl/>
        </w:rPr>
        <w:t>הַגָּרִים</w:t>
      </w:r>
      <w:r>
        <w:rPr>
          <w:rtl/>
        </w:rPr>
        <w:t xml:space="preserve"> </w:t>
      </w:r>
      <w:r>
        <w:rPr>
          <w:rFonts w:hint="cs"/>
          <w:rtl/>
        </w:rPr>
        <w:t>עִמָּךְ</w:t>
      </w:r>
      <w:r>
        <w:rPr>
          <w:rtl/>
        </w:rPr>
        <w:t>:</w:t>
      </w:r>
    </w:p>
    <w:p w:rsidR="009F4865" w:rsidRDefault="009F4865" w:rsidP="00211A83">
      <w:pPr>
        <w:spacing w:line="360" w:lineRule="auto"/>
        <w:jc w:val="both"/>
        <w:rPr>
          <w:rtl/>
        </w:rPr>
      </w:pPr>
      <w:r>
        <w:rPr>
          <w:rtl/>
        </w:rPr>
        <w:t>(</w:t>
      </w:r>
      <w:r>
        <w:rPr>
          <w:rFonts w:hint="cs"/>
          <w:rtl/>
        </w:rPr>
        <w:t>ז</w:t>
      </w:r>
      <w:r>
        <w:rPr>
          <w:rtl/>
        </w:rPr>
        <w:t xml:space="preserve">) </w:t>
      </w:r>
      <w:r>
        <w:rPr>
          <w:rFonts w:hint="cs"/>
          <w:rtl/>
        </w:rPr>
        <w:t>וְלִבְהֶמְתְּךָ</w:t>
      </w:r>
      <w:r>
        <w:rPr>
          <w:rtl/>
        </w:rPr>
        <w:t xml:space="preserve"> </w:t>
      </w:r>
      <w:r>
        <w:rPr>
          <w:rFonts w:hint="cs"/>
          <w:rtl/>
        </w:rPr>
        <w:t>וְלַחַיָּה</w:t>
      </w:r>
      <w:r>
        <w:rPr>
          <w:rtl/>
        </w:rPr>
        <w:t xml:space="preserve"> </w:t>
      </w:r>
      <w:r>
        <w:rPr>
          <w:rFonts w:hint="cs"/>
          <w:rtl/>
        </w:rPr>
        <w:t>אֲשֶׁר</w:t>
      </w:r>
      <w:r>
        <w:rPr>
          <w:rtl/>
        </w:rPr>
        <w:t xml:space="preserve"> </w:t>
      </w:r>
      <w:r>
        <w:rPr>
          <w:rFonts w:hint="cs"/>
          <w:rtl/>
        </w:rPr>
        <w:t>בְּאַרְצֶךָ</w:t>
      </w:r>
      <w:r>
        <w:rPr>
          <w:rtl/>
        </w:rPr>
        <w:t xml:space="preserve"> </w:t>
      </w:r>
      <w:r>
        <w:rPr>
          <w:rFonts w:hint="cs"/>
          <w:rtl/>
        </w:rPr>
        <w:t>תִּהְיֶה</w:t>
      </w:r>
      <w:r>
        <w:rPr>
          <w:rtl/>
        </w:rPr>
        <w:t xml:space="preserve"> </w:t>
      </w:r>
      <w:r>
        <w:rPr>
          <w:rFonts w:hint="cs"/>
          <w:rtl/>
        </w:rPr>
        <w:t>כָל</w:t>
      </w:r>
      <w:r>
        <w:rPr>
          <w:rtl/>
        </w:rPr>
        <w:t xml:space="preserve"> </w:t>
      </w:r>
      <w:r>
        <w:rPr>
          <w:rFonts w:hint="cs"/>
          <w:rtl/>
        </w:rPr>
        <w:t>תְּבוּאָתָהּ</w:t>
      </w:r>
      <w:r>
        <w:rPr>
          <w:rtl/>
        </w:rPr>
        <w:t xml:space="preserve"> </w:t>
      </w:r>
      <w:r>
        <w:rPr>
          <w:rFonts w:hint="cs"/>
          <w:rtl/>
        </w:rPr>
        <w:t>לֶאֱכֹל</w:t>
      </w:r>
      <w:r>
        <w:rPr>
          <w:rtl/>
        </w:rPr>
        <w:t xml:space="preserve">: </w:t>
      </w:r>
    </w:p>
    <w:p w:rsidR="00211A83" w:rsidRDefault="00211A83" w:rsidP="00211A83">
      <w:pPr>
        <w:spacing w:line="360" w:lineRule="auto"/>
        <w:jc w:val="both"/>
        <w:rPr>
          <w:rtl/>
        </w:rPr>
      </w:pPr>
    </w:p>
    <w:p w:rsidR="009F4865" w:rsidRDefault="00F707EC" w:rsidP="00211A83">
      <w:pPr>
        <w:spacing w:line="360" w:lineRule="auto"/>
        <w:jc w:val="both"/>
        <w:rPr>
          <w:rtl/>
        </w:rPr>
      </w:pPr>
      <w:r>
        <w:rPr>
          <w:rFonts w:hint="cs"/>
          <w:rtl/>
        </w:rPr>
        <w:t xml:space="preserve">בפרשיה זו שנת השמיטה אינה מכונה "שמיטה" אלא "שבת", שבת לארץ. מה עניינה של שבת זו? בשנה זו האדם אינו עובד את האדמה, אבל מצד שני הוא יכול לאכול </w:t>
      </w:r>
      <w:proofErr w:type="spellStart"/>
      <w:r>
        <w:rPr>
          <w:rFonts w:hint="cs"/>
          <w:rtl/>
        </w:rPr>
        <w:t>ולהינות</w:t>
      </w:r>
      <w:proofErr w:type="spellEnd"/>
      <w:r>
        <w:rPr>
          <w:rFonts w:hint="cs"/>
          <w:rtl/>
        </w:rPr>
        <w:t xml:space="preserve"> מפרותיה: "</w:t>
      </w:r>
      <w:proofErr w:type="spellStart"/>
      <w:r>
        <w:rPr>
          <w:rFonts w:hint="cs"/>
          <w:rtl/>
        </w:rPr>
        <w:t>וְהָיְתָה</w:t>
      </w:r>
      <w:proofErr w:type="spellEnd"/>
      <w:r>
        <w:rPr>
          <w:rtl/>
        </w:rPr>
        <w:t xml:space="preserve"> </w:t>
      </w:r>
      <w:r>
        <w:rPr>
          <w:rFonts w:hint="cs"/>
          <w:rtl/>
        </w:rPr>
        <w:t>שַׁבַּת</w:t>
      </w:r>
      <w:r>
        <w:rPr>
          <w:rtl/>
        </w:rPr>
        <w:t xml:space="preserve"> </w:t>
      </w:r>
      <w:r>
        <w:rPr>
          <w:rFonts w:hint="cs"/>
          <w:rtl/>
        </w:rPr>
        <w:t>הָאָרֶץ</w:t>
      </w:r>
      <w:r>
        <w:rPr>
          <w:rtl/>
        </w:rPr>
        <w:t xml:space="preserve"> </w:t>
      </w:r>
      <w:r w:rsidRPr="00F707EC">
        <w:rPr>
          <w:rFonts w:hint="cs"/>
          <w:b/>
          <w:bCs/>
          <w:rtl/>
        </w:rPr>
        <w:t>לָכֶם</w:t>
      </w:r>
      <w:r>
        <w:rPr>
          <w:rtl/>
        </w:rPr>
        <w:t xml:space="preserve"> </w:t>
      </w:r>
      <w:r>
        <w:rPr>
          <w:rFonts w:hint="cs"/>
          <w:rtl/>
        </w:rPr>
        <w:t>לְאָכְלָה". על פי האמור כאן, כל אחד, כולל הבעלים של השדה יכול ליהנות מפירות הארץ השובתת. הביטוי "לכם לאכלה" מופיע גם בתיאור בריאת העולם, בבראשית פרק א, שם נותן ה' רשות לאדם ליהנות מן הבריאה: "</w:t>
      </w:r>
      <w:r w:rsidRPr="00F707EC">
        <w:rPr>
          <w:rFonts w:hint="cs"/>
          <w:rtl/>
        </w:rPr>
        <w:t xml:space="preserve"> </w:t>
      </w:r>
      <w:r>
        <w:rPr>
          <w:rFonts w:hint="cs"/>
          <w:rtl/>
        </w:rPr>
        <w:t>וַיְבָרֶךְ</w:t>
      </w:r>
      <w:r>
        <w:rPr>
          <w:rtl/>
        </w:rPr>
        <w:t xml:space="preserve"> </w:t>
      </w:r>
      <w:r>
        <w:rPr>
          <w:rFonts w:hint="cs"/>
          <w:rtl/>
        </w:rPr>
        <w:t>אֹתָם</w:t>
      </w:r>
      <w:r>
        <w:rPr>
          <w:rtl/>
        </w:rPr>
        <w:t xml:space="preserve"> </w:t>
      </w:r>
      <w:proofErr w:type="spellStart"/>
      <w:r>
        <w:rPr>
          <w:rFonts w:hint="cs"/>
          <w:rtl/>
        </w:rPr>
        <w:t>אֱלֹהִים</w:t>
      </w:r>
      <w:proofErr w:type="spellEnd"/>
      <w:r>
        <w:rPr>
          <w:rtl/>
        </w:rPr>
        <w:t xml:space="preserve"> </w:t>
      </w:r>
      <w:r>
        <w:rPr>
          <w:rFonts w:hint="cs"/>
          <w:rtl/>
        </w:rPr>
        <w:t>וַיֹּאמֶר</w:t>
      </w:r>
      <w:r>
        <w:rPr>
          <w:rtl/>
        </w:rPr>
        <w:t xml:space="preserve"> </w:t>
      </w:r>
      <w:r>
        <w:rPr>
          <w:rFonts w:hint="cs"/>
          <w:rtl/>
        </w:rPr>
        <w:t>לָהֶם</w:t>
      </w:r>
      <w:r>
        <w:rPr>
          <w:rtl/>
        </w:rPr>
        <w:t xml:space="preserve"> </w:t>
      </w:r>
      <w:proofErr w:type="spellStart"/>
      <w:r>
        <w:rPr>
          <w:rFonts w:hint="cs"/>
          <w:rtl/>
        </w:rPr>
        <w:t>אֱלֹהִים</w:t>
      </w:r>
      <w:proofErr w:type="spellEnd"/>
      <w:r>
        <w:rPr>
          <w:rtl/>
        </w:rPr>
        <w:t xml:space="preserve"> </w:t>
      </w:r>
      <w:r>
        <w:rPr>
          <w:rFonts w:hint="cs"/>
          <w:rtl/>
        </w:rPr>
        <w:t>פְּרוּ</w:t>
      </w:r>
      <w:r>
        <w:rPr>
          <w:rtl/>
        </w:rPr>
        <w:t xml:space="preserve"> </w:t>
      </w:r>
      <w:r>
        <w:rPr>
          <w:rFonts w:hint="cs"/>
          <w:rtl/>
        </w:rPr>
        <w:t>וּרְבוּ</w:t>
      </w:r>
      <w:r>
        <w:rPr>
          <w:rtl/>
        </w:rPr>
        <w:t xml:space="preserve"> </w:t>
      </w:r>
      <w:r>
        <w:rPr>
          <w:rFonts w:hint="cs"/>
          <w:rtl/>
        </w:rPr>
        <w:t>וּמִלְאוּ</w:t>
      </w:r>
      <w:r>
        <w:rPr>
          <w:rtl/>
        </w:rPr>
        <w:t xml:space="preserve"> </w:t>
      </w:r>
      <w:r>
        <w:rPr>
          <w:rFonts w:hint="cs"/>
          <w:rtl/>
        </w:rPr>
        <w:t>אֶת</w:t>
      </w:r>
      <w:r>
        <w:rPr>
          <w:rtl/>
        </w:rPr>
        <w:t xml:space="preserve"> </w:t>
      </w:r>
      <w:r>
        <w:rPr>
          <w:rFonts w:hint="cs"/>
          <w:rtl/>
        </w:rPr>
        <w:t>הָאָרֶץ</w:t>
      </w:r>
      <w:r>
        <w:rPr>
          <w:rtl/>
        </w:rPr>
        <w:t xml:space="preserve"> </w:t>
      </w:r>
      <w:r>
        <w:rPr>
          <w:rFonts w:hint="cs"/>
          <w:rtl/>
        </w:rPr>
        <w:t>וְכִבְשֻׁהָ</w:t>
      </w:r>
      <w:r>
        <w:rPr>
          <w:rtl/>
        </w:rPr>
        <w:t xml:space="preserve"> </w:t>
      </w:r>
      <w:r>
        <w:rPr>
          <w:rFonts w:hint="cs"/>
          <w:rtl/>
        </w:rPr>
        <w:t>וּרְדוּ</w:t>
      </w:r>
      <w:r>
        <w:rPr>
          <w:rtl/>
        </w:rPr>
        <w:t xml:space="preserve"> </w:t>
      </w:r>
      <w:r>
        <w:rPr>
          <w:rFonts w:hint="cs"/>
          <w:rtl/>
        </w:rPr>
        <w:t>בִּדְגַת</w:t>
      </w:r>
      <w:r>
        <w:rPr>
          <w:rtl/>
        </w:rPr>
        <w:t xml:space="preserve"> </w:t>
      </w:r>
      <w:r>
        <w:rPr>
          <w:rFonts w:hint="cs"/>
          <w:rtl/>
        </w:rPr>
        <w:t>הַיָּם</w:t>
      </w:r>
      <w:r>
        <w:rPr>
          <w:rtl/>
        </w:rPr>
        <w:t xml:space="preserve"> </w:t>
      </w:r>
      <w:r>
        <w:rPr>
          <w:rFonts w:hint="cs"/>
          <w:rtl/>
        </w:rPr>
        <w:t>וּבְעוֹף</w:t>
      </w:r>
      <w:r>
        <w:rPr>
          <w:rtl/>
        </w:rPr>
        <w:t xml:space="preserve"> </w:t>
      </w:r>
      <w:r>
        <w:rPr>
          <w:rFonts w:hint="cs"/>
          <w:rtl/>
        </w:rPr>
        <w:t>הַשָּׁמַיִם</w:t>
      </w:r>
      <w:r>
        <w:rPr>
          <w:rtl/>
        </w:rPr>
        <w:t xml:space="preserve"> </w:t>
      </w:r>
      <w:r>
        <w:rPr>
          <w:rFonts w:hint="cs"/>
          <w:rtl/>
        </w:rPr>
        <w:t>וּבְכָל</w:t>
      </w:r>
      <w:r>
        <w:rPr>
          <w:rtl/>
        </w:rPr>
        <w:t xml:space="preserve"> </w:t>
      </w:r>
      <w:r>
        <w:rPr>
          <w:rFonts w:hint="cs"/>
          <w:rtl/>
        </w:rPr>
        <w:t>חַיָּה</w:t>
      </w:r>
      <w:r>
        <w:rPr>
          <w:rtl/>
        </w:rPr>
        <w:t xml:space="preserve"> </w:t>
      </w:r>
      <w:proofErr w:type="spellStart"/>
      <w:r>
        <w:rPr>
          <w:rFonts w:hint="cs"/>
          <w:rtl/>
        </w:rPr>
        <w:t>הָרֹמֶשֶׂת</w:t>
      </w:r>
      <w:proofErr w:type="spellEnd"/>
      <w:r>
        <w:rPr>
          <w:rtl/>
        </w:rPr>
        <w:t xml:space="preserve"> </w:t>
      </w:r>
      <w:r>
        <w:rPr>
          <w:rFonts w:hint="cs"/>
          <w:rtl/>
        </w:rPr>
        <w:t>עַל</w:t>
      </w:r>
      <w:r>
        <w:rPr>
          <w:rtl/>
        </w:rPr>
        <w:t xml:space="preserve"> </w:t>
      </w:r>
      <w:r>
        <w:rPr>
          <w:rFonts w:hint="cs"/>
          <w:rtl/>
        </w:rPr>
        <w:t>הָאָרֶץ. וַיֹּאמֶר</w:t>
      </w:r>
      <w:r>
        <w:rPr>
          <w:rtl/>
        </w:rPr>
        <w:t xml:space="preserve"> </w:t>
      </w:r>
      <w:proofErr w:type="spellStart"/>
      <w:r>
        <w:rPr>
          <w:rFonts w:hint="cs"/>
          <w:rtl/>
        </w:rPr>
        <w:t>אֱלֹהִים</w:t>
      </w:r>
      <w:proofErr w:type="spellEnd"/>
      <w:r>
        <w:rPr>
          <w:rtl/>
        </w:rPr>
        <w:t xml:space="preserve"> </w:t>
      </w:r>
      <w:r>
        <w:rPr>
          <w:rFonts w:hint="cs"/>
          <w:rtl/>
        </w:rPr>
        <w:t>הִנֵּה</w:t>
      </w:r>
      <w:r>
        <w:rPr>
          <w:rtl/>
        </w:rPr>
        <w:t xml:space="preserve"> </w:t>
      </w:r>
      <w:r>
        <w:rPr>
          <w:rFonts w:hint="cs"/>
          <w:rtl/>
        </w:rPr>
        <w:t>נָתַתִּי</w:t>
      </w:r>
      <w:r>
        <w:rPr>
          <w:rtl/>
        </w:rPr>
        <w:t xml:space="preserve"> </w:t>
      </w:r>
      <w:r>
        <w:rPr>
          <w:rFonts w:hint="cs"/>
          <w:rtl/>
        </w:rPr>
        <w:t>לָכֶם</w:t>
      </w:r>
      <w:r>
        <w:rPr>
          <w:rtl/>
        </w:rPr>
        <w:t xml:space="preserve"> </w:t>
      </w:r>
      <w:r>
        <w:rPr>
          <w:rFonts w:hint="cs"/>
          <w:rtl/>
        </w:rPr>
        <w:t>אֶת</w:t>
      </w:r>
      <w:r>
        <w:rPr>
          <w:rtl/>
        </w:rPr>
        <w:t xml:space="preserve"> </w:t>
      </w:r>
      <w:r>
        <w:rPr>
          <w:rFonts w:hint="cs"/>
          <w:rtl/>
        </w:rPr>
        <w:t>כָּל</w:t>
      </w:r>
      <w:r>
        <w:rPr>
          <w:rtl/>
        </w:rPr>
        <w:t xml:space="preserve"> </w:t>
      </w:r>
      <w:r>
        <w:rPr>
          <w:rFonts w:hint="cs"/>
          <w:rtl/>
        </w:rPr>
        <w:t>עֵשֶׂב</w:t>
      </w:r>
      <w:r>
        <w:rPr>
          <w:rtl/>
        </w:rPr>
        <w:t xml:space="preserve"> </w:t>
      </w:r>
      <w:r>
        <w:rPr>
          <w:rFonts w:hint="cs"/>
          <w:rtl/>
        </w:rPr>
        <w:t>זֹרֵעַ</w:t>
      </w:r>
      <w:r>
        <w:rPr>
          <w:rtl/>
        </w:rPr>
        <w:t xml:space="preserve"> </w:t>
      </w:r>
      <w:proofErr w:type="spellStart"/>
      <w:r>
        <w:rPr>
          <w:rFonts w:hint="cs"/>
          <w:rtl/>
        </w:rPr>
        <w:t>זֶרַע</w:t>
      </w:r>
      <w:proofErr w:type="spellEnd"/>
      <w:r>
        <w:rPr>
          <w:rtl/>
        </w:rPr>
        <w:t xml:space="preserve"> </w:t>
      </w:r>
      <w:r>
        <w:rPr>
          <w:rFonts w:hint="cs"/>
          <w:rtl/>
        </w:rPr>
        <w:t>אֲשֶׁר</w:t>
      </w:r>
      <w:r>
        <w:rPr>
          <w:rtl/>
        </w:rPr>
        <w:t xml:space="preserve"> </w:t>
      </w:r>
      <w:r>
        <w:rPr>
          <w:rFonts w:hint="cs"/>
          <w:rtl/>
        </w:rPr>
        <w:t>עַל</w:t>
      </w:r>
      <w:r>
        <w:rPr>
          <w:rtl/>
        </w:rPr>
        <w:t xml:space="preserve"> </w:t>
      </w:r>
      <w:r>
        <w:rPr>
          <w:rFonts w:hint="cs"/>
          <w:rtl/>
        </w:rPr>
        <w:t>פְּנֵי</w:t>
      </w:r>
      <w:r>
        <w:rPr>
          <w:rtl/>
        </w:rPr>
        <w:t xml:space="preserve"> </w:t>
      </w:r>
      <w:r>
        <w:rPr>
          <w:rFonts w:hint="cs"/>
          <w:rtl/>
        </w:rPr>
        <w:t>כָל</w:t>
      </w:r>
      <w:r>
        <w:rPr>
          <w:rtl/>
        </w:rPr>
        <w:t xml:space="preserve"> </w:t>
      </w:r>
      <w:r>
        <w:rPr>
          <w:rFonts w:hint="cs"/>
          <w:rtl/>
        </w:rPr>
        <w:t>הָאָרֶץ</w:t>
      </w:r>
      <w:r>
        <w:rPr>
          <w:rtl/>
        </w:rPr>
        <w:t xml:space="preserve"> </w:t>
      </w:r>
      <w:r>
        <w:rPr>
          <w:rFonts w:hint="cs"/>
          <w:rtl/>
        </w:rPr>
        <w:t>וְאֶת</w:t>
      </w:r>
      <w:r>
        <w:rPr>
          <w:rtl/>
        </w:rPr>
        <w:t xml:space="preserve"> </w:t>
      </w:r>
      <w:r>
        <w:rPr>
          <w:rFonts w:hint="cs"/>
          <w:rtl/>
        </w:rPr>
        <w:t>כָּל</w:t>
      </w:r>
      <w:r>
        <w:rPr>
          <w:rtl/>
        </w:rPr>
        <w:t xml:space="preserve"> </w:t>
      </w:r>
      <w:r>
        <w:rPr>
          <w:rFonts w:hint="cs"/>
          <w:rtl/>
        </w:rPr>
        <w:t>הָעֵץ</w:t>
      </w:r>
      <w:r>
        <w:rPr>
          <w:rtl/>
        </w:rPr>
        <w:t xml:space="preserve"> </w:t>
      </w:r>
      <w:r>
        <w:rPr>
          <w:rFonts w:hint="cs"/>
          <w:rtl/>
        </w:rPr>
        <w:t>אֲשֶׁר</w:t>
      </w:r>
      <w:r>
        <w:rPr>
          <w:rtl/>
        </w:rPr>
        <w:t xml:space="preserve"> </w:t>
      </w:r>
      <w:r>
        <w:rPr>
          <w:rFonts w:hint="cs"/>
          <w:rtl/>
        </w:rPr>
        <w:t>בּוֹ</w:t>
      </w:r>
      <w:r>
        <w:rPr>
          <w:rtl/>
        </w:rPr>
        <w:t xml:space="preserve"> </w:t>
      </w:r>
      <w:r>
        <w:rPr>
          <w:rFonts w:hint="cs"/>
          <w:rtl/>
        </w:rPr>
        <w:t>פְרִי</w:t>
      </w:r>
      <w:r>
        <w:rPr>
          <w:rtl/>
        </w:rPr>
        <w:t xml:space="preserve"> </w:t>
      </w:r>
      <w:r>
        <w:rPr>
          <w:rFonts w:hint="cs"/>
          <w:rtl/>
        </w:rPr>
        <w:t>עֵץ</w:t>
      </w:r>
      <w:r>
        <w:rPr>
          <w:rtl/>
        </w:rPr>
        <w:t xml:space="preserve"> </w:t>
      </w:r>
      <w:r>
        <w:rPr>
          <w:rFonts w:hint="cs"/>
          <w:rtl/>
        </w:rPr>
        <w:t>זֹרֵעַ</w:t>
      </w:r>
      <w:r>
        <w:rPr>
          <w:rtl/>
        </w:rPr>
        <w:t xml:space="preserve"> </w:t>
      </w:r>
      <w:proofErr w:type="spellStart"/>
      <w:r>
        <w:rPr>
          <w:rFonts w:hint="cs"/>
          <w:rtl/>
        </w:rPr>
        <w:t>זָרַע</w:t>
      </w:r>
      <w:proofErr w:type="spellEnd"/>
      <w:r>
        <w:rPr>
          <w:rtl/>
        </w:rPr>
        <w:t xml:space="preserve"> </w:t>
      </w:r>
      <w:r w:rsidRPr="00F707EC">
        <w:rPr>
          <w:rFonts w:hint="cs"/>
          <w:b/>
          <w:bCs/>
          <w:rtl/>
        </w:rPr>
        <w:t>לָכֶם</w:t>
      </w:r>
      <w:r w:rsidRPr="00F707EC">
        <w:rPr>
          <w:b/>
          <w:bCs/>
          <w:rtl/>
        </w:rPr>
        <w:t xml:space="preserve"> </w:t>
      </w:r>
      <w:r w:rsidRPr="00F707EC">
        <w:rPr>
          <w:rFonts w:hint="cs"/>
          <w:b/>
          <w:bCs/>
          <w:rtl/>
        </w:rPr>
        <w:t>יִהְיֶה</w:t>
      </w:r>
      <w:r w:rsidRPr="00F707EC">
        <w:rPr>
          <w:b/>
          <w:bCs/>
          <w:rtl/>
        </w:rPr>
        <w:t xml:space="preserve"> </w:t>
      </w:r>
      <w:r w:rsidRPr="00F707EC">
        <w:rPr>
          <w:rFonts w:hint="cs"/>
          <w:b/>
          <w:bCs/>
          <w:rtl/>
        </w:rPr>
        <w:t>לְאָכְלָה</w:t>
      </w:r>
      <w:r>
        <w:rPr>
          <w:rFonts w:hint="cs"/>
          <w:rtl/>
        </w:rPr>
        <w:t>". האכילה מפירות הארץ, הגדלים בשנת השבתון ללא מגע יד אדם מזכירה את הברכה שבירך ה' את האדם בבריאת העולם</w:t>
      </w:r>
      <w:r w:rsidR="00211A83">
        <w:rPr>
          <w:rFonts w:hint="cs"/>
          <w:rtl/>
        </w:rPr>
        <w:t>, שגם שם העולם היה מלא ושלם ללא כל מאמץ מצד האדם</w:t>
      </w:r>
      <w:r>
        <w:rPr>
          <w:rFonts w:hint="cs"/>
          <w:rtl/>
        </w:rPr>
        <w:t xml:space="preserve">. לפי זה משמעותה של שנת השבתון הינה </w:t>
      </w:r>
      <w:r w:rsidR="00211A83">
        <w:rPr>
          <w:rFonts w:hint="cs"/>
          <w:rtl/>
        </w:rPr>
        <w:t xml:space="preserve">לשוב </w:t>
      </w:r>
      <w:r>
        <w:rPr>
          <w:rFonts w:hint="cs"/>
          <w:rtl/>
        </w:rPr>
        <w:t xml:space="preserve">להרגיש </w:t>
      </w:r>
      <w:r w:rsidR="00211A83">
        <w:rPr>
          <w:rFonts w:hint="cs"/>
          <w:rtl/>
        </w:rPr>
        <w:t>ולהתחבר ל</w:t>
      </w:r>
      <w:r>
        <w:rPr>
          <w:rFonts w:hint="cs"/>
          <w:rtl/>
        </w:rPr>
        <w:t>טוב ה', חסדו וברכתו. טוב ה' בשנת השמיטה בא לידי ביטוי בכך שהאדם נהנה מן הפירות למרות שהוא כלל לא טורח לגדלם (ממש כמו בבריאת העולם).</w:t>
      </w:r>
    </w:p>
    <w:p w:rsidR="00F707EC" w:rsidRDefault="00F707EC" w:rsidP="00F707EC">
      <w:pPr>
        <w:spacing w:line="360" w:lineRule="auto"/>
        <w:jc w:val="both"/>
        <w:rPr>
          <w:rtl/>
        </w:rPr>
      </w:pPr>
    </w:p>
    <w:p w:rsidR="00F707EC" w:rsidRDefault="00F707EC" w:rsidP="00F707EC">
      <w:pPr>
        <w:spacing w:line="360" w:lineRule="auto"/>
        <w:jc w:val="both"/>
        <w:rPr>
          <w:rtl/>
        </w:rPr>
      </w:pPr>
      <w:r>
        <w:rPr>
          <w:rFonts w:hint="cs"/>
          <w:rtl/>
        </w:rPr>
        <w:t xml:space="preserve">תיאור שונה לחלוטין של שנת השמיטה מופיע בספר שמות פרק </w:t>
      </w:r>
      <w:proofErr w:type="spellStart"/>
      <w:r>
        <w:rPr>
          <w:rFonts w:hint="cs"/>
          <w:rtl/>
        </w:rPr>
        <w:t>כג</w:t>
      </w:r>
      <w:proofErr w:type="spellEnd"/>
      <w:r>
        <w:rPr>
          <w:rFonts w:hint="cs"/>
          <w:rtl/>
        </w:rPr>
        <w:t>:</w:t>
      </w:r>
    </w:p>
    <w:p w:rsidR="00211A83" w:rsidRDefault="00211A83" w:rsidP="00F707EC">
      <w:pPr>
        <w:spacing w:line="360" w:lineRule="auto"/>
        <w:jc w:val="both"/>
        <w:rPr>
          <w:rtl/>
        </w:rPr>
      </w:pPr>
    </w:p>
    <w:p w:rsidR="00F707EC" w:rsidRDefault="00F707EC" w:rsidP="00F707EC">
      <w:pPr>
        <w:spacing w:line="360" w:lineRule="auto"/>
        <w:jc w:val="both"/>
        <w:rPr>
          <w:rtl/>
        </w:rPr>
      </w:pPr>
      <w:r>
        <w:rPr>
          <w:rtl/>
        </w:rPr>
        <w:t xml:space="preserve"> (</w:t>
      </w:r>
      <w:r>
        <w:rPr>
          <w:rFonts w:hint="cs"/>
          <w:rtl/>
        </w:rPr>
        <w:t>י</w:t>
      </w:r>
      <w:r>
        <w:rPr>
          <w:rtl/>
        </w:rPr>
        <w:t xml:space="preserve">) </w:t>
      </w:r>
      <w:r>
        <w:rPr>
          <w:rFonts w:hint="cs"/>
          <w:rtl/>
        </w:rPr>
        <w:t>וְשֵׁשׁ</w:t>
      </w:r>
      <w:r>
        <w:rPr>
          <w:rtl/>
        </w:rPr>
        <w:t xml:space="preserve"> </w:t>
      </w:r>
      <w:r>
        <w:rPr>
          <w:rFonts w:hint="cs"/>
          <w:rtl/>
        </w:rPr>
        <w:t>שָׁנִים</w:t>
      </w:r>
      <w:r>
        <w:rPr>
          <w:rtl/>
        </w:rPr>
        <w:t xml:space="preserve"> </w:t>
      </w:r>
      <w:r>
        <w:rPr>
          <w:rFonts w:hint="cs"/>
          <w:rtl/>
        </w:rPr>
        <w:t>תִּזְרַע</w:t>
      </w:r>
      <w:r>
        <w:rPr>
          <w:rtl/>
        </w:rPr>
        <w:t xml:space="preserve"> </w:t>
      </w:r>
      <w:r>
        <w:rPr>
          <w:rFonts w:hint="cs"/>
          <w:rtl/>
        </w:rPr>
        <w:t>אֶת</w:t>
      </w:r>
      <w:r>
        <w:rPr>
          <w:rtl/>
        </w:rPr>
        <w:t xml:space="preserve"> </w:t>
      </w:r>
      <w:r>
        <w:rPr>
          <w:rFonts w:hint="cs"/>
          <w:rtl/>
        </w:rPr>
        <w:t>אַרְצֶךָ</w:t>
      </w:r>
      <w:r>
        <w:rPr>
          <w:rtl/>
        </w:rPr>
        <w:t xml:space="preserve"> </w:t>
      </w:r>
      <w:r>
        <w:rPr>
          <w:rFonts w:hint="cs"/>
          <w:rtl/>
        </w:rPr>
        <w:t>וְאָסַפְתָּ</w:t>
      </w:r>
      <w:r>
        <w:rPr>
          <w:rtl/>
        </w:rPr>
        <w:t xml:space="preserve"> </w:t>
      </w:r>
      <w:r>
        <w:rPr>
          <w:rFonts w:hint="cs"/>
          <w:rtl/>
        </w:rPr>
        <w:t>אֶת</w:t>
      </w:r>
      <w:r>
        <w:rPr>
          <w:rtl/>
        </w:rPr>
        <w:t xml:space="preserve"> </w:t>
      </w:r>
      <w:r>
        <w:rPr>
          <w:rFonts w:hint="cs"/>
          <w:rtl/>
        </w:rPr>
        <w:t>תְּבוּאָתָהּ</w:t>
      </w:r>
      <w:r>
        <w:rPr>
          <w:rtl/>
        </w:rPr>
        <w:t>:</w:t>
      </w:r>
    </w:p>
    <w:p w:rsidR="00F707EC" w:rsidRDefault="00F707EC" w:rsidP="00415785">
      <w:pPr>
        <w:spacing w:line="360" w:lineRule="auto"/>
        <w:jc w:val="both"/>
        <w:rPr>
          <w:rtl/>
        </w:rPr>
      </w:pPr>
      <w:r>
        <w:rPr>
          <w:rtl/>
        </w:rPr>
        <w:t>(</w:t>
      </w:r>
      <w:r>
        <w:rPr>
          <w:rFonts w:hint="cs"/>
          <w:rtl/>
        </w:rPr>
        <w:t>יא</w:t>
      </w:r>
      <w:r>
        <w:rPr>
          <w:rtl/>
        </w:rPr>
        <w:t xml:space="preserve">) </w:t>
      </w:r>
      <w:proofErr w:type="spellStart"/>
      <w:r>
        <w:rPr>
          <w:rFonts w:hint="cs"/>
          <w:rtl/>
        </w:rPr>
        <w:t>וְהַשְּׁבִיעִת</w:t>
      </w:r>
      <w:proofErr w:type="spellEnd"/>
      <w:r>
        <w:rPr>
          <w:rtl/>
        </w:rPr>
        <w:t xml:space="preserve"> </w:t>
      </w:r>
      <w:r>
        <w:rPr>
          <w:rFonts w:hint="cs"/>
          <w:rtl/>
        </w:rPr>
        <w:t>תִּשְׁמְטֶנָּה</w:t>
      </w:r>
      <w:r>
        <w:rPr>
          <w:rtl/>
        </w:rPr>
        <w:t xml:space="preserve"> </w:t>
      </w:r>
      <w:proofErr w:type="spellStart"/>
      <w:r>
        <w:rPr>
          <w:rFonts w:hint="cs"/>
          <w:rtl/>
        </w:rPr>
        <w:t>וּנְטַשְׁתָּה</w:t>
      </w:r>
      <w:proofErr w:type="spellEnd"/>
      <w:r>
        <w:rPr>
          <w:rFonts w:hint="cs"/>
          <w:rtl/>
        </w:rPr>
        <w:t>ּ</w:t>
      </w:r>
      <w:r>
        <w:rPr>
          <w:rtl/>
        </w:rPr>
        <w:t xml:space="preserve"> </w:t>
      </w:r>
      <w:proofErr w:type="spellStart"/>
      <w:r>
        <w:rPr>
          <w:rFonts w:hint="cs"/>
          <w:rtl/>
        </w:rPr>
        <w:t>וְיִתְרָם</w:t>
      </w:r>
      <w:proofErr w:type="spellEnd"/>
      <w:r>
        <w:rPr>
          <w:rtl/>
        </w:rPr>
        <w:t xml:space="preserve"> </w:t>
      </w:r>
      <w:r>
        <w:rPr>
          <w:rFonts w:hint="cs"/>
          <w:rtl/>
        </w:rPr>
        <w:t>תֹּאכַל</w:t>
      </w:r>
      <w:r>
        <w:rPr>
          <w:rtl/>
        </w:rPr>
        <w:t xml:space="preserve"> </w:t>
      </w:r>
      <w:r>
        <w:rPr>
          <w:rFonts w:hint="cs"/>
          <w:rtl/>
        </w:rPr>
        <w:t>חַיַּת</w:t>
      </w:r>
      <w:r>
        <w:rPr>
          <w:rtl/>
        </w:rPr>
        <w:t xml:space="preserve"> </w:t>
      </w:r>
      <w:r>
        <w:rPr>
          <w:rFonts w:hint="cs"/>
          <w:rtl/>
        </w:rPr>
        <w:t>הַשָּׂדֶה</w:t>
      </w:r>
      <w:r>
        <w:rPr>
          <w:rtl/>
        </w:rPr>
        <w:t xml:space="preserve"> </w:t>
      </w:r>
      <w:r>
        <w:rPr>
          <w:rFonts w:hint="cs"/>
          <w:rtl/>
        </w:rPr>
        <w:t>כֵּן</w:t>
      </w:r>
      <w:r>
        <w:rPr>
          <w:rtl/>
        </w:rPr>
        <w:t xml:space="preserve"> </w:t>
      </w:r>
      <w:r>
        <w:rPr>
          <w:rFonts w:hint="cs"/>
          <w:rtl/>
        </w:rPr>
        <w:t>תַּעֲשֶׂה</w:t>
      </w:r>
      <w:r>
        <w:rPr>
          <w:rtl/>
        </w:rPr>
        <w:t xml:space="preserve"> </w:t>
      </w:r>
      <w:r>
        <w:rPr>
          <w:rFonts w:hint="cs"/>
          <w:rtl/>
        </w:rPr>
        <w:t>לְכַרְמְךָ</w:t>
      </w:r>
      <w:r>
        <w:rPr>
          <w:rtl/>
        </w:rPr>
        <w:t xml:space="preserve"> </w:t>
      </w:r>
      <w:r>
        <w:rPr>
          <w:rFonts w:hint="cs"/>
          <w:rtl/>
        </w:rPr>
        <w:t>לְזֵיתֶךָ</w:t>
      </w:r>
      <w:r>
        <w:rPr>
          <w:rtl/>
        </w:rPr>
        <w:t>:</w:t>
      </w:r>
    </w:p>
    <w:p w:rsidR="00211A83" w:rsidRDefault="00211A83" w:rsidP="00415785">
      <w:pPr>
        <w:spacing w:line="360" w:lineRule="auto"/>
        <w:jc w:val="both"/>
        <w:rPr>
          <w:rtl/>
        </w:rPr>
      </w:pPr>
    </w:p>
    <w:p w:rsidR="00415785" w:rsidRDefault="00F707EC" w:rsidP="00415785">
      <w:pPr>
        <w:spacing w:line="360" w:lineRule="auto"/>
        <w:jc w:val="both"/>
        <w:rPr>
          <w:rtl/>
        </w:rPr>
      </w:pPr>
      <w:r>
        <w:rPr>
          <w:rFonts w:hint="cs"/>
          <w:rtl/>
        </w:rPr>
        <w:lastRenderedPageBreak/>
        <w:t xml:space="preserve">לפי פסוקים אלו, </w:t>
      </w:r>
      <w:r w:rsidR="00415785">
        <w:rPr>
          <w:rFonts w:hint="cs"/>
          <w:rtl/>
        </w:rPr>
        <w:t xml:space="preserve">שנת השמיטה </w:t>
      </w:r>
      <w:r>
        <w:rPr>
          <w:rFonts w:hint="cs"/>
          <w:rtl/>
        </w:rPr>
        <w:t>מכונ</w:t>
      </w:r>
      <w:r w:rsidR="00415785">
        <w:rPr>
          <w:rFonts w:hint="cs"/>
          <w:rtl/>
        </w:rPr>
        <w:t xml:space="preserve">ה כך משום שהאדם שומט את אדמתו </w:t>
      </w:r>
      <w:r>
        <w:rPr>
          <w:rFonts w:hint="cs"/>
          <w:rtl/>
        </w:rPr>
        <w:t xml:space="preserve">ולא </w:t>
      </w:r>
      <w:r w:rsidR="00415785">
        <w:rPr>
          <w:rFonts w:hint="cs"/>
          <w:rtl/>
        </w:rPr>
        <w:t>מורשה לעבוד. כאן, המרכז של שנת השמיטה הם העניים: "וְאָכְלוּ</w:t>
      </w:r>
      <w:r w:rsidR="00415785">
        <w:rPr>
          <w:rtl/>
        </w:rPr>
        <w:t xml:space="preserve"> </w:t>
      </w:r>
      <w:proofErr w:type="spellStart"/>
      <w:r w:rsidR="00415785">
        <w:rPr>
          <w:rFonts w:hint="cs"/>
          <w:rtl/>
        </w:rPr>
        <w:t>אֶבְיֹנֵי</w:t>
      </w:r>
      <w:proofErr w:type="spellEnd"/>
      <w:r w:rsidR="00415785">
        <w:rPr>
          <w:rtl/>
        </w:rPr>
        <w:t xml:space="preserve"> </w:t>
      </w:r>
      <w:r w:rsidR="00415785">
        <w:rPr>
          <w:rFonts w:hint="cs"/>
          <w:rtl/>
        </w:rPr>
        <w:t xml:space="preserve">עַמֶּךָ". בעל הפירות אינו רשאי ליהנות מפירות שדהו! זוהי שנה של גמילות חסד, של סוציאליות, של </w:t>
      </w:r>
      <w:proofErr w:type="spellStart"/>
      <w:r w:rsidR="00415785">
        <w:rPr>
          <w:rFonts w:hint="cs"/>
          <w:rtl/>
        </w:rPr>
        <w:t>שיוויון</w:t>
      </w:r>
      <w:proofErr w:type="spellEnd"/>
      <w:r w:rsidR="00415785">
        <w:rPr>
          <w:rFonts w:hint="cs"/>
          <w:rtl/>
        </w:rPr>
        <w:t xml:space="preserve"> חברתי, שבה אין רכוש השייך לאחד יותר מרעהו וזאת משום שהארץ כולה היא בעצם של ה'. </w:t>
      </w:r>
    </w:p>
    <w:p w:rsidR="00415785" w:rsidRDefault="00415785" w:rsidP="00415785">
      <w:pPr>
        <w:spacing w:line="360" w:lineRule="auto"/>
        <w:jc w:val="both"/>
        <w:rPr>
          <w:rtl/>
        </w:rPr>
      </w:pPr>
    </w:p>
    <w:p w:rsidR="00415785" w:rsidRDefault="00415785" w:rsidP="00211A83">
      <w:pPr>
        <w:spacing w:line="360" w:lineRule="auto"/>
        <w:jc w:val="both"/>
        <w:rPr>
          <w:rtl/>
        </w:rPr>
      </w:pPr>
      <w:r>
        <w:rPr>
          <w:rFonts w:hint="cs"/>
          <w:rtl/>
        </w:rPr>
        <w:t>כך יוצא שבשנת השמיטה באים לידי ביטוי שני יסודות רוחניים גדולים: א</w:t>
      </w:r>
      <w:r w:rsidR="00211A83">
        <w:rPr>
          <w:rFonts w:hint="cs"/>
          <w:rtl/>
        </w:rPr>
        <w:t>הבת ה' אלינו הבאה לידי</w:t>
      </w:r>
      <w:r>
        <w:rPr>
          <w:rFonts w:hint="cs"/>
          <w:rtl/>
        </w:rPr>
        <w:t xml:space="preserve"> ביטוי בשפע הטוב והפירות שהוא נותן לנו, ורעיון נוסף </w:t>
      </w:r>
      <w:r>
        <w:rPr>
          <w:rtl/>
        </w:rPr>
        <w:t>–</w:t>
      </w:r>
      <w:r>
        <w:rPr>
          <w:rFonts w:hint="cs"/>
          <w:rtl/>
        </w:rPr>
        <w:t xml:space="preserve"> צדק ושוויון חברתי המתאפשר משום שה' הוא בעל הבית </w:t>
      </w:r>
      <w:proofErr w:type="spellStart"/>
      <w:r>
        <w:rPr>
          <w:rFonts w:hint="cs"/>
          <w:rtl/>
        </w:rPr>
        <w:t>האמיתי</w:t>
      </w:r>
      <w:proofErr w:type="spellEnd"/>
      <w:r>
        <w:rPr>
          <w:rFonts w:hint="cs"/>
          <w:rtl/>
        </w:rPr>
        <w:t xml:space="preserve"> על מה שנדמה לנו כרכוש</w:t>
      </w:r>
      <w:r w:rsidR="00211A83">
        <w:rPr>
          <w:rFonts w:hint="cs"/>
          <w:rtl/>
        </w:rPr>
        <w:t>נו</w:t>
      </w:r>
      <w:r>
        <w:rPr>
          <w:rFonts w:hint="cs"/>
          <w:rtl/>
        </w:rPr>
        <w:t xml:space="preserve"> שלנו. </w:t>
      </w:r>
    </w:p>
    <w:p w:rsidR="00415785" w:rsidRDefault="00415785" w:rsidP="00415785">
      <w:pPr>
        <w:spacing w:line="360" w:lineRule="auto"/>
        <w:jc w:val="both"/>
        <w:rPr>
          <w:rtl/>
        </w:rPr>
      </w:pPr>
      <w:r>
        <w:rPr>
          <w:rFonts w:hint="cs"/>
          <w:rtl/>
        </w:rPr>
        <w:t xml:space="preserve">כפילות זו באה לידי ביטוי בשתי הפרשיות השונות (ואף הסותרות </w:t>
      </w:r>
      <w:r>
        <w:rPr>
          <w:rtl/>
        </w:rPr>
        <w:t>–</w:t>
      </w:r>
      <w:r>
        <w:rPr>
          <w:rFonts w:hint="cs"/>
          <w:rtl/>
        </w:rPr>
        <w:t xml:space="preserve"> שהרי למי מותר לאכול את מה שגדל בשנת השמיטה? לבעלי השדה או לעניים בלבד?) של השמיטה בתורה. </w:t>
      </w:r>
    </w:p>
    <w:p w:rsidR="009F4865" w:rsidRDefault="00415785" w:rsidP="00415785">
      <w:pPr>
        <w:spacing w:line="360" w:lineRule="auto"/>
        <w:jc w:val="both"/>
        <w:rPr>
          <w:rtl/>
        </w:rPr>
      </w:pPr>
      <w:r>
        <w:rPr>
          <w:rFonts w:hint="cs"/>
          <w:rtl/>
        </w:rPr>
        <w:t>ב</w:t>
      </w:r>
      <w:r w:rsidR="009F4865">
        <w:rPr>
          <w:rFonts w:hint="cs"/>
          <w:rtl/>
        </w:rPr>
        <w:t>יקורת המקרא האתאיסטית מסבירה את תופעת הסתירות בתורה בריבוי מקורות אנושיים</w:t>
      </w:r>
      <w:r>
        <w:rPr>
          <w:rFonts w:hint="cs"/>
          <w:rtl/>
        </w:rPr>
        <w:t xml:space="preserve"> לתורה</w:t>
      </w:r>
      <w:r w:rsidR="009F4865">
        <w:rPr>
          <w:rFonts w:hint="cs"/>
          <w:rtl/>
        </w:rPr>
        <w:t>: התורה נכתבה על ידי גורמים שונים,</w:t>
      </w:r>
      <w:r>
        <w:rPr>
          <w:rFonts w:hint="cs"/>
          <w:rtl/>
        </w:rPr>
        <w:t xml:space="preserve"> בתקופות שונות, ומשום כך ישנה סת</w:t>
      </w:r>
      <w:r w:rsidR="009F4865">
        <w:rPr>
          <w:rFonts w:hint="cs"/>
          <w:rtl/>
        </w:rPr>
        <w:t xml:space="preserve">ירה בין חלקיה השונים. </w:t>
      </w:r>
      <w:r>
        <w:rPr>
          <w:rFonts w:hint="cs"/>
          <w:rtl/>
        </w:rPr>
        <w:t>לאור האמור לעיל, אנו, המאמינים בתורה אלוהית נסביר את הסתירות בריבוי פנים הבאים לידי ביטוי במצווה אחת.</w:t>
      </w:r>
    </w:p>
    <w:p w:rsidR="009F4865" w:rsidRDefault="009F4865" w:rsidP="00F707EC">
      <w:pPr>
        <w:spacing w:line="360" w:lineRule="auto"/>
        <w:jc w:val="both"/>
      </w:pPr>
    </w:p>
    <w:sectPr w:rsidR="009F4865" w:rsidSect="00931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4A0C"/>
    <w:multiLevelType w:val="multilevel"/>
    <w:tmpl w:val="7CC617E2"/>
    <w:lvl w:ilvl="0">
      <w:start w:val="1"/>
      <w:numFmt w:val="none"/>
      <w:suff w:val="nothing"/>
      <w:lvlText w:val=""/>
      <w:lvlJc w:val="left"/>
      <w:pPr>
        <w:ind w:left="0" w:firstLine="0"/>
      </w:pPr>
      <w:rPr>
        <w:rFonts w:hint="default"/>
      </w:rPr>
    </w:lvl>
    <w:lvl w:ilvl="1">
      <w:start w:val="1"/>
      <w:numFmt w:val="hebrew1"/>
      <w:pStyle w:val="2"/>
      <w:suff w:val="nothing"/>
      <w:lvlText w:val="%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1F"/>
    <w:rsid w:val="00211A83"/>
    <w:rsid w:val="00366170"/>
    <w:rsid w:val="00415785"/>
    <w:rsid w:val="005F13E7"/>
    <w:rsid w:val="0080591F"/>
    <w:rsid w:val="008D1E0E"/>
    <w:rsid w:val="00931EEF"/>
    <w:rsid w:val="009F4865"/>
    <w:rsid w:val="00A46EC7"/>
    <w:rsid w:val="00B03723"/>
    <w:rsid w:val="00BA4A14"/>
    <w:rsid w:val="00CB5D35"/>
    <w:rsid w:val="00E621FE"/>
    <w:rsid w:val="00F707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70"/>
    <w:pPr>
      <w:bidi/>
    </w:pPr>
  </w:style>
  <w:style w:type="paragraph" w:styleId="2">
    <w:name w:val="heading 2"/>
    <w:aliases w:val="תו,Heading 21,Heading 22,Heading 2"/>
    <w:basedOn w:val="a"/>
    <w:next w:val="a"/>
    <w:link w:val="20"/>
    <w:qFormat/>
    <w:rsid w:val="00366170"/>
    <w:pPr>
      <w:keepNext/>
      <w:numPr>
        <w:ilvl w:val="1"/>
        <w:numId w:val="4"/>
      </w:numPr>
      <w:spacing w:before="240" w:after="60" w:line="280" w:lineRule="exact"/>
      <w:ind w:right="720"/>
      <w:outlineLvl w:val="1"/>
    </w:pPr>
    <w:rPr>
      <w:rFonts w:ascii="Arial" w:eastAsia="Times New Roman" w:hAnsi="Arial" w:cs="Arial"/>
      <w:b/>
      <w:bCs/>
      <w:i/>
      <w:sz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תו תו,Heading 21 תו,Heading 22 תו,Heading 2 תו"/>
    <w:basedOn w:val="a0"/>
    <w:link w:val="2"/>
    <w:rsid w:val="00366170"/>
    <w:rPr>
      <w:rFonts w:ascii="Arial" w:eastAsia="Times New Roman" w:hAnsi="Arial" w:cs="Arial"/>
      <w:b/>
      <w:bCs/>
      <w:i/>
      <w:sz w:val="28"/>
      <w:lang w:eastAsia="he-IL"/>
    </w:rPr>
  </w:style>
  <w:style w:type="paragraph" w:styleId="a3">
    <w:name w:val="List Paragraph"/>
    <w:basedOn w:val="a"/>
    <w:uiPriority w:val="34"/>
    <w:qFormat/>
    <w:rsid w:val="00366170"/>
    <w:pPr>
      <w:ind w:left="720"/>
      <w:contextualSpacing/>
    </w:pPr>
  </w:style>
  <w:style w:type="paragraph" w:styleId="a4">
    <w:name w:val="footnote text"/>
    <w:basedOn w:val="a"/>
    <w:link w:val="a5"/>
    <w:semiHidden/>
    <w:unhideWhenUsed/>
    <w:rsid w:val="00366170"/>
    <w:rPr>
      <w:sz w:val="20"/>
      <w:szCs w:val="20"/>
    </w:rPr>
  </w:style>
  <w:style w:type="character" w:customStyle="1" w:styleId="a5">
    <w:name w:val="טקסט הערת שוליים תו"/>
    <w:basedOn w:val="a0"/>
    <w:link w:val="a4"/>
    <w:semiHidden/>
    <w:rsid w:val="00366170"/>
    <w:rPr>
      <w:sz w:val="20"/>
      <w:szCs w:val="20"/>
    </w:rPr>
  </w:style>
  <w:style w:type="character" w:styleId="a6">
    <w:name w:val="footnote reference"/>
    <w:basedOn w:val="a0"/>
    <w:semiHidden/>
    <w:unhideWhenUsed/>
    <w:rsid w:val="003661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70"/>
    <w:pPr>
      <w:bidi/>
    </w:pPr>
  </w:style>
  <w:style w:type="paragraph" w:styleId="2">
    <w:name w:val="heading 2"/>
    <w:aliases w:val="תו,Heading 21,Heading 22,Heading 2"/>
    <w:basedOn w:val="a"/>
    <w:next w:val="a"/>
    <w:link w:val="20"/>
    <w:qFormat/>
    <w:rsid w:val="00366170"/>
    <w:pPr>
      <w:keepNext/>
      <w:numPr>
        <w:ilvl w:val="1"/>
        <w:numId w:val="4"/>
      </w:numPr>
      <w:spacing w:before="240" w:after="60" w:line="280" w:lineRule="exact"/>
      <w:ind w:right="720"/>
      <w:outlineLvl w:val="1"/>
    </w:pPr>
    <w:rPr>
      <w:rFonts w:ascii="Arial" w:eastAsia="Times New Roman" w:hAnsi="Arial" w:cs="Arial"/>
      <w:b/>
      <w:bCs/>
      <w:i/>
      <w:sz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תו תו,Heading 21 תו,Heading 22 תו,Heading 2 תו"/>
    <w:basedOn w:val="a0"/>
    <w:link w:val="2"/>
    <w:rsid w:val="00366170"/>
    <w:rPr>
      <w:rFonts w:ascii="Arial" w:eastAsia="Times New Roman" w:hAnsi="Arial" w:cs="Arial"/>
      <w:b/>
      <w:bCs/>
      <w:i/>
      <w:sz w:val="28"/>
      <w:lang w:eastAsia="he-IL"/>
    </w:rPr>
  </w:style>
  <w:style w:type="paragraph" w:styleId="a3">
    <w:name w:val="List Paragraph"/>
    <w:basedOn w:val="a"/>
    <w:uiPriority w:val="34"/>
    <w:qFormat/>
    <w:rsid w:val="00366170"/>
    <w:pPr>
      <w:ind w:left="720"/>
      <w:contextualSpacing/>
    </w:pPr>
  </w:style>
  <w:style w:type="paragraph" w:styleId="a4">
    <w:name w:val="footnote text"/>
    <w:basedOn w:val="a"/>
    <w:link w:val="a5"/>
    <w:semiHidden/>
    <w:unhideWhenUsed/>
    <w:rsid w:val="00366170"/>
    <w:rPr>
      <w:sz w:val="20"/>
      <w:szCs w:val="20"/>
    </w:rPr>
  </w:style>
  <w:style w:type="character" w:customStyle="1" w:styleId="a5">
    <w:name w:val="טקסט הערת שוליים תו"/>
    <w:basedOn w:val="a0"/>
    <w:link w:val="a4"/>
    <w:semiHidden/>
    <w:rsid w:val="00366170"/>
    <w:rPr>
      <w:sz w:val="20"/>
      <w:szCs w:val="20"/>
    </w:rPr>
  </w:style>
  <w:style w:type="character" w:styleId="a6">
    <w:name w:val="footnote reference"/>
    <w:basedOn w:val="a0"/>
    <w:semiHidden/>
    <w:unhideWhenUsed/>
    <w:rsid w:val="00366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2846</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dc:creator>
  <cp:lastModifiedBy>zehavit</cp:lastModifiedBy>
  <cp:revision>2</cp:revision>
  <dcterms:created xsi:type="dcterms:W3CDTF">2014-05-07T06:04:00Z</dcterms:created>
  <dcterms:modified xsi:type="dcterms:W3CDTF">2014-05-07T06:04:00Z</dcterms:modified>
</cp:coreProperties>
</file>