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95" w:rsidRDefault="004F6A0F">
      <w:pPr>
        <w:rPr>
          <w:rtl/>
        </w:rPr>
      </w:pPr>
      <w:proofErr w:type="spellStart"/>
      <w:r>
        <w:rPr>
          <w:rFonts w:hint="cs"/>
          <w:rtl/>
        </w:rPr>
        <w:t>חקת</w:t>
      </w:r>
      <w:proofErr w:type="spellEnd"/>
      <w:r>
        <w:rPr>
          <w:rFonts w:hint="cs"/>
          <w:rtl/>
        </w:rPr>
        <w:t xml:space="preserve"> הפסח </w:t>
      </w:r>
      <w:proofErr w:type="spellStart"/>
      <w:r>
        <w:rPr>
          <w:rFonts w:hint="cs"/>
          <w:rtl/>
        </w:rPr>
        <w:t>וחקת</w:t>
      </w:r>
      <w:proofErr w:type="spellEnd"/>
      <w:r>
        <w:rPr>
          <w:rFonts w:hint="cs"/>
          <w:rtl/>
        </w:rPr>
        <w:t xml:space="preserve"> הפרה (לשבת פרשת "פרה")</w:t>
      </w:r>
      <w:r w:rsidR="00DC6386">
        <w:rPr>
          <w:rFonts w:hint="cs"/>
          <w:rtl/>
        </w:rPr>
        <w:t xml:space="preserve"> </w:t>
      </w:r>
      <w:r w:rsidR="00DC6386">
        <w:rPr>
          <w:rtl/>
        </w:rPr>
        <w:t>–</w:t>
      </w:r>
      <w:r w:rsidR="00DC6386">
        <w:rPr>
          <w:rFonts w:hint="cs"/>
          <w:rtl/>
        </w:rPr>
        <w:t xml:space="preserve"> הרב דניאל מילר</w:t>
      </w:r>
      <w:bookmarkStart w:id="0" w:name="_GoBack"/>
      <w:bookmarkEnd w:id="0"/>
    </w:p>
    <w:p w:rsidR="009B36E9" w:rsidRPr="00DC6386" w:rsidRDefault="004F6A0F" w:rsidP="009B36E9">
      <w:pPr>
        <w:rPr>
          <w:rFonts w:cs="David"/>
          <w:rtl/>
        </w:rPr>
      </w:pPr>
      <w:r w:rsidRPr="00DC6386">
        <w:rPr>
          <w:rFonts w:cs="David" w:hint="cs"/>
          <w:rtl/>
        </w:rPr>
        <w:t xml:space="preserve">חז"ל </w:t>
      </w:r>
      <w:r w:rsidR="009B36E9" w:rsidRPr="00DC6386">
        <w:rPr>
          <w:rFonts w:cs="David" w:hint="cs"/>
          <w:highlight w:val="yellow"/>
          <w:rtl/>
        </w:rPr>
        <w:t>(</w:t>
      </w:r>
      <w:r w:rsidR="009B36E9" w:rsidRPr="00DC6386">
        <w:rPr>
          <w:rFonts w:cs="David" w:hint="cs"/>
          <w:rtl/>
        </w:rPr>
        <w:t xml:space="preserve">שמות רבא, </w:t>
      </w:r>
      <w:proofErr w:type="spellStart"/>
      <w:r w:rsidRPr="00DC6386">
        <w:rPr>
          <w:rFonts w:cs="David" w:hint="cs"/>
          <w:rtl/>
        </w:rPr>
        <w:t>יט</w:t>
      </w:r>
      <w:proofErr w:type="spellEnd"/>
      <w:r w:rsidRPr="00DC6386">
        <w:rPr>
          <w:rFonts w:cs="David" w:hint="cs"/>
          <w:rtl/>
        </w:rPr>
        <w:t xml:space="preserve">', ב') מדמים את פרשת פרה אדומה לפרשת קרבן פסח היות ובשתיהן מודגש כי "חקה הם". "זאת חוקת הפסח" ו"זאת </w:t>
      </w:r>
      <w:proofErr w:type="spellStart"/>
      <w:r w:rsidRPr="00DC6386">
        <w:rPr>
          <w:rFonts w:cs="David" w:hint="cs"/>
          <w:rtl/>
        </w:rPr>
        <w:t>חקת</w:t>
      </w:r>
      <w:proofErr w:type="spellEnd"/>
      <w:r w:rsidRPr="00DC6386">
        <w:rPr>
          <w:rFonts w:cs="David" w:hint="cs"/>
          <w:rtl/>
        </w:rPr>
        <w:t xml:space="preserve"> התורה". שואלים חז"ל- " איזה חקה גדולה מזו" ועונים כי זו של פרה אדומה גדולה מזו של קרבן פסח שהרי "אוכלי פסח </w:t>
      </w:r>
      <w:r w:rsidR="00D12462" w:rsidRPr="00DC6386">
        <w:rPr>
          <w:rFonts w:cs="David" w:hint="cs"/>
          <w:rtl/>
        </w:rPr>
        <w:t xml:space="preserve">צריכים לה (=לכפרת הפרה)".              </w:t>
      </w:r>
    </w:p>
    <w:p w:rsidR="009B36E9" w:rsidRPr="00DC6386" w:rsidRDefault="004F6A0F" w:rsidP="009B36E9">
      <w:pPr>
        <w:rPr>
          <w:rFonts w:cs="David"/>
          <w:rtl/>
        </w:rPr>
      </w:pPr>
      <w:r w:rsidRPr="00DC6386">
        <w:rPr>
          <w:rFonts w:cs="David" w:hint="cs"/>
          <w:rtl/>
        </w:rPr>
        <w:t>הקושי במדרש כפול. ראשית- מה משמעות הד</w:t>
      </w:r>
      <w:r w:rsidR="009B36E9" w:rsidRPr="00DC6386">
        <w:rPr>
          <w:rFonts w:cs="David" w:hint="cs"/>
          <w:rtl/>
        </w:rPr>
        <w:t>ימוי המילולי ומה ניתן ללמוד מהשוואה לשונית זו של התואר "חקה" המצוין</w:t>
      </w:r>
      <w:r w:rsidRPr="00DC6386">
        <w:rPr>
          <w:rFonts w:cs="David" w:hint="cs"/>
          <w:rtl/>
        </w:rPr>
        <w:t xml:space="preserve"> בשני מקומות אלו. שנית- האם</w:t>
      </w:r>
      <w:r w:rsidR="009B36E9" w:rsidRPr="00DC6386">
        <w:rPr>
          <w:rFonts w:cs="David" w:hint="cs"/>
          <w:rtl/>
        </w:rPr>
        <w:t xml:space="preserve"> יש משמעות הלכתית או רעיונית לכך</w:t>
      </w:r>
      <w:r w:rsidRPr="00DC6386">
        <w:rPr>
          <w:rFonts w:cs="David" w:hint="cs"/>
          <w:rtl/>
        </w:rPr>
        <w:t xml:space="preserve"> שחקת הפרה גדולה, או שמא אין כאן </w:t>
      </w:r>
      <w:r w:rsidR="009B36E9" w:rsidRPr="00DC6386">
        <w:rPr>
          <w:rFonts w:cs="David" w:hint="cs"/>
          <w:rtl/>
        </w:rPr>
        <w:t>אלא מסקנה שלא מעשירה אותנו בדבר-</w:t>
      </w:r>
      <w:r w:rsidRPr="00DC6386">
        <w:rPr>
          <w:rFonts w:cs="David" w:hint="cs"/>
          <w:rtl/>
        </w:rPr>
        <w:t xml:space="preserve"> מה ש</w:t>
      </w:r>
      <w:r w:rsidR="00D12462" w:rsidRPr="00DC6386">
        <w:rPr>
          <w:rFonts w:cs="David" w:hint="cs"/>
          <w:rtl/>
        </w:rPr>
        <w:t xml:space="preserve">קשה להעמיס בדברי חז"ל הקדושים. </w:t>
      </w:r>
    </w:p>
    <w:p w:rsidR="004F6A0F" w:rsidRPr="00DC6386" w:rsidRDefault="004F6A0F" w:rsidP="009B36E9">
      <w:pPr>
        <w:rPr>
          <w:rFonts w:cs="David"/>
          <w:rtl/>
        </w:rPr>
      </w:pPr>
      <w:r w:rsidRPr="00DC6386">
        <w:rPr>
          <w:rFonts w:cs="David" w:hint="cs"/>
          <w:rtl/>
        </w:rPr>
        <w:t>על אף הכותרת המשותפת למצוות אלו, "</w:t>
      </w:r>
      <w:proofErr w:type="spellStart"/>
      <w:r w:rsidRPr="00DC6386">
        <w:rPr>
          <w:rFonts w:cs="David" w:hint="cs"/>
          <w:rtl/>
        </w:rPr>
        <w:t>חקת</w:t>
      </w:r>
      <w:proofErr w:type="spellEnd"/>
      <w:r w:rsidRPr="00DC6386">
        <w:rPr>
          <w:rFonts w:cs="David" w:hint="cs"/>
          <w:rtl/>
        </w:rPr>
        <w:t xml:space="preserve">", הנה לנו- על פניו- שוני מהותי בהבנת </w:t>
      </w:r>
      <w:r w:rsidR="008943AA" w:rsidRPr="00DC6386">
        <w:rPr>
          <w:rFonts w:cs="David" w:hint="cs"/>
          <w:rtl/>
        </w:rPr>
        <w:t>עניינים</w:t>
      </w:r>
      <w:r w:rsidR="009B36E9" w:rsidRPr="00DC6386">
        <w:rPr>
          <w:rFonts w:cs="David" w:hint="cs"/>
          <w:rtl/>
        </w:rPr>
        <w:t xml:space="preserve"> </w:t>
      </w:r>
      <w:r w:rsidRPr="00DC6386">
        <w:rPr>
          <w:rFonts w:cs="David" w:hint="cs"/>
          <w:rtl/>
        </w:rPr>
        <w:t>בקיומם כפי שעולה מפשט הפסוקים. מ</w:t>
      </w:r>
      <w:r w:rsidR="009B36E9" w:rsidRPr="00DC6386">
        <w:rPr>
          <w:rFonts w:cs="David" w:hint="cs"/>
          <w:rtl/>
        </w:rPr>
        <w:t>מצוות</w:t>
      </w:r>
      <w:r w:rsidRPr="00DC6386">
        <w:rPr>
          <w:rFonts w:cs="David" w:hint="cs"/>
          <w:rtl/>
        </w:rPr>
        <w:t xml:space="preserve"> פרה אדומה, על כל פרטיה, דיניה, סעיפיה ומרכיביה ההלכתיים</w:t>
      </w:r>
      <w:r w:rsidR="009B36E9" w:rsidRPr="00DC6386">
        <w:rPr>
          <w:rFonts w:cs="David" w:hint="cs"/>
          <w:rtl/>
        </w:rPr>
        <w:t xml:space="preserve">- </w:t>
      </w:r>
      <w:proofErr w:type="spellStart"/>
      <w:r w:rsidR="009B36E9" w:rsidRPr="00DC6386">
        <w:rPr>
          <w:rFonts w:cs="David" w:hint="cs"/>
          <w:rtl/>
        </w:rPr>
        <w:t>מצויינת</w:t>
      </w:r>
      <w:proofErr w:type="spellEnd"/>
      <w:r w:rsidR="009B36E9" w:rsidRPr="00DC6386">
        <w:rPr>
          <w:rFonts w:cs="David" w:hint="cs"/>
          <w:rtl/>
        </w:rPr>
        <w:t xml:space="preserve"> הביטוי הבולט </w:t>
      </w:r>
      <w:r w:rsidRPr="00DC6386">
        <w:rPr>
          <w:rFonts w:cs="David" w:hint="cs"/>
          <w:rtl/>
        </w:rPr>
        <w:t xml:space="preserve">של הגלוי "חקה", של גזירה עליונה </w:t>
      </w:r>
      <w:r w:rsidR="008943AA" w:rsidRPr="00DC6386">
        <w:rPr>
          <w:rFonts w:cs="David" w:hint="cs"/>
          <w:rtl/>
        </w:rPr>
        <w:t>שעניינה</w:t>
      </w:r>
      <w:r w:rsidRPr="00DC6386">
        <w:rPr>
          <w:rFonts w:cs="David" w:hint="cs"/>
          <w:rtl/>
        </w:rPr>
        <w:t xml:space="preserve"> לוט בערפל ואין לנו כל נקודת מגע עם ביאורה והסברה. כך לשון רש"י בתחילתה של פרשה זו "גזרה היא מלפני, אין לך רשות להרהר אחריה". וא</w:t>
      </w:r>
      <w:r w:rsidR="009B36E9" w:rsidRPr="00DC6386">
        <w:rPr>
          <w:rFonts w:cs="David" w:hint="cs"/>
          <w:rtl/>
        </w:rPr>
        <w:t>כן, ככל שנכנסים אנו להיכלה של מצוו</w:t>
      </w:r>
      <w:r w:rsidRPr="00DC6386">
        <w:rPr>
          <w:rFonts w:cs="David" w:hint="cs"/>
          <w:rtl/>
        </w:rPr>
        <w:t xml:space="preserve">ה זו, עומדים אנו ומקבלים עלינו גזירה אלוקית נסתרת ולא מנומקת. </w:t>
      </w:r>
    </w:p>
    <w:p w:rsidR="002C0695" w:rsidRPr="00DC6386" w:rsidRDefault="00AE3833" w:rsidP="00352D02">
      <w:pPr>
        <w:rPr>
          <w:rFonts w:cs="David"/>
          <w:rtl/>
        </w:rPr>
      </w:pPr>
      <w:r w:rsidRPr="00DC6386">
        <w:rPr>
          <w:rFonts w:cs="David" w:hint="cs"/>
          <w:rtl/>
        </w:rPr>
        <w:t>מאידך, בקרבן פסח קיים רקע קודם המבאר את</w:t>
      </w:r>
      <w:r w:rsidR="009B36E9" w:rsidRPr="00DC6386">
        <w:rPr>
          <w:rFonts w:cs="David" w:hint="cs"/>
          <w:rtl/>
        </w:rPr>
        <w:t xml:space="preserve"> טעם הציווי, כמפורט בהרחבה בפרשיי</w:t>
      </w:r>
      <w:r w:rsidRPr="00DC6386">
        <w:rPr>
          <w:rFonts w:cs="David" w:hint="cs"/>
          <w:rtl/>
        </w:rPr>
        <w:t xml:space="preserve">ת יציאת מצרים, והנה לנו- במבט ראשון- הסבר מובנה על הצורך בהקרבת קרבן זה מדי שנה בשנה ובכך אנו נפגשים באופן קבוע עם שארע בעבר. </w:t>
      </w:r>
      <w:r w:rsidR="002C0695" w:rsidRPr="00DC6386">
        <w:rPr>
          <w:rFonts w:cs="David" w:hint="cs"/>
          <w:rtl/>
        </w:rPr>
        <w:t xml:space="preserve">                                                                                   </w:t>
      </w:r>
      <w:r w:rsidR="00D4071A" w:rsidRPr="00DC6386">
        <w:rPr>
          <w:rFonts w:cs="David" w:hint="cs"/>
          <w:rtl/>
        </w:rPr>
        <w:t xml:space="preserve">זה לעומת זה, </w:t>
      </w:r>
      <w:r w:rsidR="00352D02" w:rsidRPr="00DC6386">
        <w:rPr>
          <w:rFonts w:cs="David" w:hint="cs"/>
          <w:rtl/>
        </w:rPr>
        <w:t>גזירה</w:t>
      </w:r>
      <w:r w:rsidR="00D4071A" w:rsidRPr="00DC6386">
        <w:rPr>
          <w:rFonts w:cs="David" w:hint="cs"/>
          <w:rtl/>
        </w:rPr>
        <w:t xml:space="preserve"> עליונה ומעורפלת לעומת הסבר מנומק ומפורט. המשותף להם- הביטוי "חקה" הקיים בשניהם על אף השוני הבולט. חז"ל מדגישים נקודה זו במדרש הנ"ל</w:t>
      </w:r>
      <w:r w:rsidR="00C91253" w:rsidRPr="00DC6386">
        <w:rPr>
          <w:rFonts w:cs="David" w:hint="cs"/>
          <w:rtl/>
        </w:rPr>
        <w:t xml:space="preserve">, שמים דגש על הדומה בצווים אלו ומציינים כי לשניהם משותף </w:t>
      </w:r>
      <w:r w:rsidR="00352D02" w:rsidRPr="00DC6386">
        <w:rPr>
          <w:rFonts w:cs="David" w:hint="cs"/>
          <w:rtl/>
        </w:rPr>
        <w:t>בסיסי,</w:t>
      </w:r>
      <w:r w:rsidR="00C91253" w:rsidRPr="00DC6386">
        <w:rPr>
          <w:rFonts w:cs="David" w:hint="cs"/>
          <w:rtl/>
        </w:rPr>
        <w:t xml:space="preserve"> היותם חקה. למדנו </w:t>
      </w:r>
      <w:proofErr w:type="spellStart"/>
      <w:r w:rsidR="00C91253" w:rsidRPr="00DC6386">
        <w:rPr>
          <w:rFonts w:cs="David" w:hint="cs"/>
          <w:rtl/>
        </w:rPr>
        <w:t>איפוא</w:t>
      </w:r>
      <w:proofErr w:type="spellEnd"/>
      <w:r w:rsidR="00C91253" w:rsidRPr="00DC6386">
        <w:rPr>
          <w:rFonts w:cs="David" w:hint="cs"/>
          <w:rtl/>
        </w:rPr>
        <w:t xml:space="preserve">, גם </w:t>
      </w:r>
      <w:proofErr w:type="spellStart"/>
      <w:r w:rsidR="00C91253" w:rsidRPr="00DC6386">
        <w:rPr>
          <w:rFonts w:cs="David" w:hint="cs"/>
          <w:rtl/>
        </w:rPr>
        <w:t>הצווי</w:t>
      </w:r>
      <w:proofErr w:type="spellEnd"/>
      <w:r w:rsidR="00C91253" w:rsidRPr="00DC6386">
        <w:rPr>
          <w:rFonts w:cs="David" w:hint="cs"/>
          <w:rtl/>
        </w:rPr>
        <w:t xml:space="preserve"> שמקורו נסתר שייך בהתבוננות מעמיקה שאיננו בר</w:t>
      </w:r>
      <w:r w:rsidR="00352D02" w:rsidRPr="00DC6386">
        <w:rPr>
          <w:rFonts w:cs="David" w:hint="cs"/>
          <w:rtl/>
        </w:rPr>
        <w:t>י</w:t>
      </w:r>
      <w:r w:rsidR="00C91253" w:rsidRPr="00DC6386">
        <w:rPr>
          <w:rFonts w:cs="David" w:hint="cs"/>
          <w:rtl/>
        </w:rPr>
        <w:t xml:space="preserve"> הכי להשיגה, לעולם השכלי (במשמעותו העליונה של מושג זה, במשמעות המופשטת), וגם </w:t>
      </w:r>
      <w:r w:rsidR="00352D02" w:rsidRPr="00DC6386">
        <w:rPr>
          <w:rFonts w:cs="David" w:hint="cs"/>
          <w:rtl/>
        </w:rPr>
        <w:t>המובן</w:t>
      </w:r>
      <w:r w:rsidR="00C91253" w:rsidRPr="00DC6386">
        <w:rPr>
          <w:rFonts w:cs="David" w:hint="cs"/>
          <w:rtl/>
        </w:rPr>
        <w:t xml:space="preserve"> בשכל ומוסבר ומנומק, שייך בעומקו לעולם הנסתר הבלתי מוגדר. </w:t>
      </w:r>
      <w:r w:rsidR="002C0695" w:rsidRPr="00DC6386">
        <w:rPr>
          <w:rFonts w:cs="David" w:hint="cs"/>
          <w:rtl/>
        </w:rPr>
        <w:t xml:space="preserve">        </w:t>
      </w:r>
      <w:r w:rsidR="00C91253" w:rsidRPr="00DC6386">
        <w:rPr>
          <w:rFonts w:cs="David" w:hint="cs"/>
          <w:rtl/>
        </w:rPr>
        <w:t xml:space="preserve">אין כאן ידיעה בעלמא כי אם ידיעה בונה, </w:t>
      </w:r>
      <w:r w:rsidR="00352D02" w:rsidRPr="00DC6386">
        <w:rPr>
          <w:rFonts w:cs="David" w:hint="cs"/>
          <w:rtl/>
        </w:rPr>
        <w:t>מכ</w:t>
      </w:r>
      <w:r w:rsidR="00C91253" w:rsidRPr="00DC6386">
        <w:rPr>
          <w:rFonts w:cs="David" w:hint="cs"/>
          <w:rtl/>
        </w:rPr>
        <w:t>ו</w:t>
      </w:r>
      <w:r w:rsidR="00352D02" w:rsidRPr="00DC6386">
        <w:rPr>
          <w:rFonts w:cs="David" w:hint="cs"/>
          <w:rtl/>
        </w:rPr>
        <w:t>נ</w:t>
      </w:r>
      <w:r w:rsidR="00C91253" w:rsidRPr="00DC6386">
        <w:rPr>
          <w:rFonts w:cs="David" w:hint="cs"/>
          <w:rtl/>
        </w:rPr>
        <w:t>נת ומעצבת את צ</w:t>
      </w:r>
      <w:r w:rsidR="00352D02" w:rsidRPr="00DC6386">
        <w:rPr>
          <w:rFonts w:cs="David" w:hint="cs"/>
          <w:rtl/>
        </w:rPr>
        <w:t>ורת המחשבה והאמונה. הרי תרגום של מחשבה אלוקית ללשון אנושי</w:t>
      </w:r>
      <w:r w:rsidR="00C91253" w:rsidRPr="00DC6386">
        <w:rPr>
          <w:rFonts w:cs="David" w:hint="cs"/>
          <w:rtl/>
        </w:rPr>
        <w:t>ת שכ</w:t>
      </w:r>
      <w:r w:rsidR="00352D02" w:rsidRPr="00DC6386">
        <w:rPr>
          <w:rFonts w:cs="David" w:hint="cs"/>
          <w:rtl/>
        </w:rPr>
        <w:t>לית ולקנה מידה מוגבל, עלול לגרור</w:t>
      </w:r>
      <w:r w:rsidR="00C91253" w:rsidRPr="00DC6386">
        <w:rPr>
          <w:rFonts w:cs="David" w:hint="cs"/>
          <w:rtl/>
        </w:rPr>
        <w:t xml:space="preserve"> את האדם למסקנות מוטעות באשר למשמעות העליונה הגלומה בצווי האלוקי </w:t>
      </w:r>
      <w:proofErr w:type="spellStart"/>
      <w:r w:rsidR="00352D02" w:rsidRPr="00DC6386">
        <w:rPr>
          <w:rFonts w:cs="David" w:hint="cs"/>
          <w:rtl/>
        </w:rPr>
        <w:t>ולכוף</w:t>
      </w:r>
      <w:proofErr w:type="spellEnd"/>
      <w:r w:rsidR="00C91253" w:rsidRPr="00DC6386">
        <w:rPr>
          <w:rFonts w:cs="David" w:hint="cs"/>
          <w:rtl/>
        </w:rPr>
        <w:t xml:space="preserve"> את </w:t>
      </w:r>
      <w:r w:rsidR="00352D02" w:rsidRPr="00DC6386">
        <w:rPr>
          <w:rFonts w:cs="David" w:hint="cs"/>
          <w:rtl/>
        </w:rPr>
        <w:t>הרעיון שמקורו באלוקות לתוך</w:t>
      </w:r>
      <w:r w:rsidR="002C0695" w:rsidRPr="00DC6386">
        <w:rPr>
          <w:rFonts w:cs="David" w:hint="cs"/>
          <w:rtl/>
        </w:rPr>
        <w:t xml:space="preserve"> מיטת סדום של מוגבלות התפיסה האנושית. בכך, עלול הרעיון להצטמצם לפי הבנת האדם המוגבל ביכולת תפיסת הדברים בשלמותן. לא בכדי הזהירה אותנו התורה במקביל</w:t>
      </w:r>
      <w:r w:rsidR="00352D02" w:rsidRPr="00DC6386">
        <w:rPr>
          <w:rFonts w:cs="David" w:hint="cs"/>
          <w:rtl/>
        </w:rPr>
        <w:t>,</w:t>
      </w:r>
      <w:r w:rsidR="002C0695" w:rsidRPr="00DC6386">
        <w:rPr>
          <w:rFonts w:cs="David" w:hint="cs"/>
          <w:rtl/>
        </w:rPr>
        <w:t xml:space="preserve"> על איסור הוספה </w:t>
      </w:r>
      <w:r w:rsidR="00352D02" w:rsidRPr="00DC6386">
        <w:rPr>
          <w:rFonts w:cs="David" w:hint="cs"/>
          <w:rtl/>
        </w:rPr>
        <w:t>וגרעון</w:t>
      </w:r>
      <w:r w:rsidR="002C0695" w:rsidRPr="00DC6386">
        <w:rPr>
          <w:rFonts w:cs="David" w:hint="cs"/>
          <w:rtl/>
        </w:rPr>
        <w:t xml:space="preserve"> במצוות. לשניהם קו מ</w:t>
      </w:r>
      <w:r w:rsidR="00352D02" w:rsidRPr="00DC6386">
        <w:rPr>
          <w:rFonts w:cs="David" w:hint="cs"/>
          <w:rtl/>
        </w:rPr>
        <w:t>שותף אחד- צמצום הרעיון האלוקי האין סופי בתוך מוגבלות ההשגות האנושיות אשר</w:t>
      </w:r>
      <w:r w:rsidR="002C0695" w:rsidRPr="00DC6386">
        <w:rPr>
          <w:rFonts w:cs="David" w:hint="cs"/>
          <w:rtl/>
        </w:rPr>
        <w:t xml:space="preserve"> מביאות את האדם למסקנות מוטעות. פונה התורה אל השכל</w:t>
      </w:r>
      <w:r w:rsidR="00352D02" w:rsidRPr="00DC6386">
        <w:rPr>
          <w:rFonts w:cs="David" w:hint="cs"/>
          <w:rtl/>
        </w:rPr>
        <w:t>, אל</w:t>
      </w:r>
      <w:r w:rsidR="002C0695" w:rsidRPr="00DC6386">
        <w:rPr>
          <w:rFonts w:cs="David" w:hint="cs"/>
          <w:rtl/>
        </w:rPr>
        <w:t xml:space="preserve"> צלם האלוקים שבאדם, היות ותפקיד השכל הוא לעבוד ולקלוט את דבר ד' אך לא להסבירו ולהשוואתו, חלילה, עם המחשבה השכלית האנושית. </w:t>
      </w:r>
    </w:p>
    <w:p w:rsidR="008D1EC5" w:rsidRPr="00DC6386" w:rsidRDefault="002C0695" w:rsidP="002C0695">
      <w:pPr>
        <w:rPr>
          <w:rFonts w:cs="David"/>
          <w:rtl/>
        </w:rPr>
      </w:pPr>
      <w:r w:rsidRPr="00DC6386">
        <w:rPr>
          <w:rFonts w:cs="David" w:hint="cs"/>
          <w:rtl/>
        </w:rPr>
        <w:t>לכן, מצוות פרה אדומה הכרוכה עם המוות ועם הח</w:t>
      </w:r>
      <w:r w:rsidR="00CC031D" w:rsidRPr="00DC6386">
        <w:rPr>
          <w:rFonts w:cs="David" w:hint="cs"/>
          <w:rtl/>
        </w:rPr>
        <w:t>י</w:t>
      </w:r>
      <w:r w:rsidRPr="00DC6386">
        <w:rPr>
          <w:rFonts w:cs="David" w:hint="cs"/>
          <w:rtl/>
        </w:rPr>
        <w:t xml:space="preserve">דלון הלא מובן, בכוחה </w:t>
      </w:r>
      <w:r w:rsidR="00352D02" w:rsidRPr="00DC6386">
        <w:rPr>
          <w:rFonts w:cs="David" w:hint="cs"/>
          <w:rtl/>
        </w:rPr>
        <w:t>לרומם את האדם ולחלצו מהצורך לשבץ</w:t>
      </w:r>
      <w:r w:rsidRPr="00DC6386">
        <w:rPr>
          <w:rFonts w:cs="David" w:hint="cs"/>
          <w:rtl/>
        </w:rPr>
        <w:t xml:space="preserve"> כל רעיון בעולמו התבוני. דווקא הסיטואציה המורכבת בשעה זו, שעה שבה מעורער הביטחון של האדם בחייו, דווקא אז נפתח אדם לרעיונות עליונים שאינן חייבים לעבור את המסננת השכלית הקבועה בו. זמן המוות זהו זמן של פתיחות לחקה ולקבלת הגזרה האלוקית. </w:t>
      </w:r>
      <w:r w:rsidR="0070095C" w:rsidRPr="00DC6386">
        <w:rPr>
          <w:rFonts w:cs="David" w:hint="cs"/>
          <w:rtl/>
        </w:rPr>
        <w:t xml:space="preserve">הנה לנו </w:t>
      </w:r>
      <w:proofErr w:type="spellStart"/>
      <w:r w:rsidR="0070095C" w:rsidRPr="00DC6386">
        <w:rPr>
          <w:rFonts w:cs="David" w:hint="cs"/>
          <w:rtl/>
        </w:rPr>
        <w:t>איפוא</w:t>
      </w:r>
      <w:proofErr w:type="spellEnd"/>
      <w:r w:rsidR="0070095C" w:rsidRPr="00DC6386">
        <w:rPr>
          <w:rFonts w:cs="David" w:hint="cs"/>
          <w:rtl/>
        </w:rPr>
        <w:t xml:space="preserve">, גזרה אלוקית כפשוטה. המוות היא גזירה אלוקית, </w:t>
      </w:r>
      <w:r w:rsidR="00352D02" w:rsidRPr="00DC6386">
        <w:rPr>
          <w:rFonts w:cs="David" w:hint="cs"/>
          <w:rtl/>
        </w:rPr>
        <w:t>וממילא</w:t>
      </w:r>
      <w:r w:rsidR="0070095C" w:rsidRPr="00DC6386">
        <w:rPr>
          <w:rFonts w:cs="David" w:hint="cs"/>
          <w:rtl/>
        </w:rPr>
        <w:t xml:space="preserve"> מצוות הטהרה והטומאה נקלטות בנו כחלק מאותה גזירה. </w:t>
      </w:r>
    </w:p>
    <w:p w:rsidR="008D1EC5" w:rsidRPr="00DC6386" w:rsidRDefault="008D1EC5" w:rsidP="002C0695">
      <w:pPr>
        <w:rPr>
          <w:rFonts w:cs="David"/>
          <w:rtl/>
        </w:rPr>
      </w:pPr>
      <w:r w:rsidRPr="00DC6386">
        <w:rPr>
          <w:rFonts w:cs="David" w:hint="cs"/>
          <w:rtl/>
        </w:rPr>
        <w:t xml:space="preserve">לעומתן- מצוות הפסח. מפרטת התורה את הרקע לחובת הקרבת הקרבן, טעמי </w:t>
      </w:r>
      <w:proofErr w:type="spellStart"/>
      <w:r w:rsidRPr="00DC6386">
        <w:rPr>
          <w:rFonts w:cs="David" w:hint="cs"/>
          <w:rtl/>
        </w:rPr>
        <w:t>המצוה</w:t>
      </w:r>
      <w:proofErr w:type="spellEnd"/>
      <w:r w:rsidRPr="00DC6386">
        <w:rPr>
          <w:rFonts w:cs="David" w:hint="cs"/>
          <w:rtl/>
        </w:rPr>
        <w:t xml:space="preserve"> נפרסים ומתפרשים תוך כדי הע</w:t>
      </w:r>
      <w:r w:rsidR="00352D02" w:rsidRPr="00DC6386">
        <w:rPr>
          <w:rFonts w:cs="David" w:hint="cs"/>
          <w:rtl/>
        </w:rPr>
        <w:t>יסוק ביציאת מצרים, ובכל זאת- חקה</w:t>
      </w:r>
      <w:r w:rsidRPr="00DC6386">
        <w:rPr>
          <w:rFonts w:cs="David" w:hint="cs"/>
          <w:rtl/>
        </w:rPr>
        <w:t xml:space="preserve"> היא. החירות אליה יצאנו, חירות הגוף וחירות הרוח, חירות הבאה עם הלידה הלאומית, </w:t>
      </w:r>
      <w:proofErr w:type="spellStart"/>
      <w:r w:rsidRPr="00DC6386">
        <w:rPr>
          <w:rFonts w:cs="David" w:hint="cs"/>
          <w:rtl/>
        </w:rPr>
        <w:t>בכחה</w:t>
      </w:r>
      <w:proofErr w:type="spellEnd"/>
      <w:r w:rsidRPr="00DC6386">
        <w:rPr>
          <w:rFonts w:cs="David" w:hint="cs"/>
          <w:rtl/>
        </w:rPr>
        <w:t xml:space="preserve"> </w:t>
      </w:r>
      <w:proofErr w:type="spellStart"/>
      <w:r w:rsidRPr="00DC6386">
        <w:rPr>
          <w:rFonts w:cs="David" w:hint="cs"/>
          <w:rtl/>
        </w:rPr>
        <w:t>להפגש</w:t>
      </w:r>
      <w:proofErr w:type="spellEnd"/>
      <w:r w:rsidRPr="00DC6386">
        <w:rPr>
          <w:rFonts w:cs="David" w:hint="cs"/>
          <w:rtl/>
        </w:rPr>
        <w:t xml:space="preserve"> אותנו עם משמעותה של חירות זו, אך בכל זאת- גזירה היא. חקה אלוקית הנותנת את המשמעות </w:t>
      </w:r>
      <w:proofErr w:type="spellStart"/>
      <w:r w:rsidRPr="00DC6386">
        <w:rPr>
          <w:rFonts w:cs="David" w:hint="cs"/>
          <w:rtl/>
        </w:rPr>
        <w:t>האמיתית</w:t>
      </w:r>
      <w:proofErr w:type="spellEnd"/>
      <w:r w:rsidRPr="00DC6386">
        <w:rPr>
          <w:rFonts w:cs="David" w:hint="cs"/>
          <w:rtl/>
        </w:rPr>
        <w:t xml:space="preserve"> לחירות ולפגישה </w:t>
      </w:r>
      <w:proofErr w:type="spellStart"/>
      <w:r w:rsidRPr="00DC6386">
        <w:rPr>
          <w:rFonts w:cs="David" w:hint="cs"/>
          <w:rtl/>
        </w:rPr>
        <w:t>עימה</w:t>
      </w:r>
      <w:proofErr w:type="spellEnd"/>
      <w:r w:rsidRPr="00DC6386">
        <w:rPr>
          <w:rFonts w:cs="David" w:hint="cs"/>
          <w:rtl/>
        </w:rPr>
        <w:t xml:space="preserve"> דרך קרבן הפסח. </w:t>
      </w:r>
    </w:p>
    <w:p w:rsidR="00C91253" w:rsidRPr="00DC6386" w:rsidRDefault="00C42E10" w:rsidP="002C0695">
      <w:pPr>
        <w:rPr>
          <w:rFonts w:cs="David"/>
          <w:rtl/>
        </w:rPr>
      </w:pPr>
      <w:r w:rsidRPr="00DC6386">
        <w:rPr>
          <w:rFonts w:cs="David" w:hint="cs"/>
          <w:rtl/>
        </w:rPr>
        <w:t xml:space="preserve">שניהם יחד, המובן והלא מובן, המוסבר והגזירה, המתורגם בשכל </w:t>
      </w:r>
      <w:r w:rsidR="00352D02" w:rsidRPr="00DC6386">
        <w:rPr>
          <w:rFonts w:cs="David" w:hint="cs"/>
          <w:rtl/>
        </w:rPr>
        <w:t>והפועל</w:t>
      </w:r>
      <w:r w:rsidR="002C0695" w:rsidRPr="00DC6386">
        <w:rPr>
          <w:rFonts w:cs="David" w:hint="cs"/>
          <w:rtl/>
        </w:rPr>
        <w:t xml:space="preserve"> </w:t>
      </w:r>
      <w:r w:rsidRPr="00DC6386">
        <w:rPr>
          <w:rFonts w:cs="David" w:hint="cs"/>
          <w:rtl/>
        </w:rPr>
        <w:t xml:space="preserve">בכוחות שאינם שכליים, בונים בנו תודעה של קליטת רעיונות ומחשבות עליוניות שאין </w:t>
      </w:r>
      <w:r w:rsidR="00CC031D" w:rsidRPr="00DC6386">
        <w:rPr>
          <w:rFonts w:cs="David" w:hint="cs"/>
          <w:rtl/>
        </w:rPr>
        <w:t>בכוחנו</w:t>
      </w:r>
      <w:r w:rsidRPr="00DC6386">
        <w:rPr>
          <w:rFonts w:cs="David" w:hint="cs"/>
          <w:rtl/>
        </w:rPr>
        <w:t xml:space="preserve"> להבינם, אך יש </w:t>
      </w:r>
      <w:r w:rsidR="00CC031D" w:rsidRPr="00DC6386">
        <w:rPr>
          <w:rFonts w:cs="David" w:hint="cs"/>
          <w:rtl/>
        </w:rPr>
        <w:t>באפשרותנו</w:t>
      </w:r>
      <w:r w:rsidRPr="00DC6386">
        <w:rPr>
          <w:rFonts w:cs="David" w:hint="cs"/>
          <w:rtl/>
        </w:rPr>
        <w:t xml:space="preserve"> לתרגמם למושגים שכליים. </w:t>
      </w:r>
    </w:p>
    <w:p w:rsidR="00C42E10" w:rsidRPr="00DC6386" w:rsidRDefault="00352D02" w:rsidP="002C0695">
      <w:pPr>
        <w:rPr>
          <w:rFonts w:cs="David"/>
          <w:rtl/>
        </w:rPr>
      </w:pPr>
      <w:r w:rsidRPr="00DC6386">
        <w:rPr>
          <w:rFonts w:cs="David" w:hint="cs"/>
          <w:rtl/>
        </w:rPr>
        <w:t>זו ההשוואה שבתחילת</w:t>
      </w:r>
      <w:r w:rsidR="00C42E10" w:rsidRPr="00DC6386">
        <w:rPr>
          <w:rFonts w:cs="David" w:hint="cs"/>
          <w:rtl/>
        </w:rPr>
        <w:t xml:space="preserve"> דברי חז"ל הנ"ל- ומה גדול ממה</w:t>
      </w:r>
      <w:r w:rsidRPr="00DC6386">
        <w:rPr>
          <w:rFonts w:cs="David" w:hint="cs"/>
          <w:rtl/>
        </w:rPr>
        <w:t xml:space="preserve">? </w:t>
      </w:r>
      <w:proofErr w:type="spellStart"/>
      <w:r w:rsidRPr="00DC6386">
        <w:rPr>
          <w:rFonts w:cs="David" w:hint="cs"/>
          <w:rtl/>
        </w:rPr>
        <w:t>חקת</w:t>
      </w:r>
      <w:proofErr w:type="spellEnd"/>
      <w:r w:rsidRPr="00DC6386">
        <w:rPr>
          <w:rFonts w:cs="David" w:hint="cs"/>
          <w:rtl/>
        </w:rPr>
        <w:t xml:space="preserve"> הפרה. כי אין ל</w:t>
      </w:r>
      <w:r w:rsidR="00C42E10" w:rsidRPr="00DC6386">
        <w:rPr>
          <w:rFonts w:cs="David" w:hint="cs"/>
          <w:rtl/>
        </w:rPr>
        <w:t>הקריב קרבן פסח בלא טהרה ואין לגשת לדבר ד' בלא טהרה והכנעה מפני ההכרה כי ככל שנבין יותר</w:t>
      </w:r>
      <w:r w:rsidRPr="00DC6386">
        <w:rPr>
          <w:rFonts w:cs="David" w:hint="cs"/>
          <w:rtl/>
        </w:rPr>
        <w:t>,</w:t>
      </w:r>
      <w:r w:rsidR="00C42E10" w:rsidRPr="00DC6386">
        <w:rPr>
          <w:rFonts w:cs="David" w:hint="cs"/>
          <w:rtl/>
        </w:rPr>
        <w:t xml:space="preserve"> הרי </w:t>
      </w:r>
      <w:proofErr w:type="spellStart"/>
      <w:r w:rsidR="00C42E10" w:rsidRPr="00DC6386">
        <w:rPr>
          <w:rFonts w:cs="David" w:hint="cs"/>
          <w:rtl/>
        </w:rPr>
        <w:t>שהכל</w:t>
      </w:r>
      <w:proofErr w:type="spellEnd"/>
      <w:r w:rsidR="00C42E10" w:rsidRPr="00DC6386">
        <w:rPr>
          <w:rFonts w:cs="David" w:hint="cs"/>
          <w:rtl/>
        </w:rPr>
        <w:t xml:space="preserve"> מקורו ברצון ד' הפועל בנו באופן חוקתי. </w:t>
      </w:r>
    </w:p>
    <w:p w:rsidR="004F6A0F" w:rsidRPr="00DC6386" w:rsidRDefault="00C42E10" w:rsidP="00DC6386">
      <w:pPr>
        <w:rPr>
          <w:rFonts w:cs="David"/>
        </w:rPr>
      </w:pPr>
      <w:r w:rsidRPr="00DC6386">
        <w:rPr>
          <w:rFonts w:cs="David" w:hint="cs"/>
          <w:rtl/>
        </w:rPr>
        <w:t xml:space="preserve">לסיום: דווקא בימינו, יש צורך לחזק </w:t>
      </w:r>
      <w:r w:rsidR="00352D02" w:rsidRPr="00DC6386">
        <w:rPr>
          <w:rFonts w:cs="David" w:hint="cs"/>
          <w:rtl/>
        </w:rPr>
        <w:t>הרכה</w:t>
      </w:r>
      <w:r w:rsidRPr="00DC6386">
        <w:rPr>
          <w:rFonts w:cs="David" w:hint="cs"/>
          <w:rtl/>
        </w:rPr>
        <w:t xml:space="preserve"> זו כנגד </w:t>
      </w:r>
      <w:r w:rsidR="00352D02" w:rsidRPr="00DC6386">
        <w:rPr>
          <w:rFonts w:cs="David" w:hint="cs"/>
          <w:rtl/>
        </w:rPr>
        <w:t>הרוחות המנשבות מבחוץ פנימה ולשות</w:t>
      </w:r>
      <w:r w:rsidR="00935AFE" w:rsidRPr="00DC6386">
        <w:rPr>
          <w:rFonts w:cs="David" w:hint="cs"/>
          <w:rtl/>
        </w:rPr>
        <w:t xml:space="preserve"> את ההלכה כחומר ביד היוצ</w:t>
      </w:r>
      <w:r w:rsidR="00352D02" w:rsidRPr="00DC6386">
        <w:rPr>
          <w:rFonts w:cs="David" w:hint="cs"/>
          <w:rtl/>
        </w:rPr>
        <w:t>ר, בלא יראת שמים</w:t>
      </w:r>
      <w:r w:rsidR="00935AFE" w:rsidRPr="00DC6386">
        <w:rPr>
          <w:rFonts w:cs="David" w:hint="cs"/>
          <w:rtl/>
        </w:rPr>
        <w:t xml:space="preserve"> ובלא יחס נכון לחז"ל ולראשונים, </w:t>
      </w:r>
      <w:r w:rsidR="00352D02" w:rsidRPr="00DC6386">
        <w:rPr>
          <w:rFonts w:cs="David" w:hint="cs"/>
          <w:rtl/>
        </w:rPr>
        <w:t xml:space="preserve">וד"ל. </w:t>
      </w:r>
    </w:p>
    <w:sectPr w:rsidR="004F6A0F" w:rsidRPr="00DC6386" w:rsidSect="00B35A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0F"/>
    <w:rsid w:val="002C0695"/>
    <w:rsid w:val="00352D02"/>
    <w:rsid w:val="004F6A0F"/>
    <w:rsid w:val="0061649F"/>
    <w:rsid w:val="006249FC"/>
    <w:rsid w:val="0070095C"/>
    <w:rsid w:val="008943AA"/>
    <w:rsid w:val="008D1EC5"/>
    <w:rsid w:val="00935AFE"/>
    <w:rsid w:val="009B36E9"/>
    <w:rsid w:val="00AE3833"/>
    <w:rsid w:val="00B35AE7"/>
    <w:rsid w:val="00B8621F"/>
    <w:rsid w:val="00C42E10"/>
    <w:rsid w:val="00C91253"/>
    <w:rsid w:val="00CC031D"/>
    <w:rsid w:val="00CC257F"/>
    <w:rsid w:val="00D12462"/>
    <w:rsid w:val="00D4071A"/>
    <w:rsid w:val="00DC6386"/>
    <w:rsid w:val="00ED45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3168</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zehavit</dc:creator>
  <cp:lastModifiedBy>zehavit</cp:lastModifiedBy>
  <cp:revision>2</cp:revision>
  <dcterms:created xsi:type="dcterms:W3CDTF">2014-03-20T11:27:00Z</dcterms:created>
  <dcterms:modified xsi:type="dcterms:W3CDTF">2014-03-20T11:27:00Z</dcterms:modified>
</cp:coreProperties>
</file>